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414AAFD7" w14:textId="77777777" w:rsidR="00643A83" w:rsidRDefault="00A1086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12555698" w14:textId="58C96593" w:rsidR="005A5832" w:rsidRDefault="00A10867">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rsidTr="00643A83">
        <w:trPr>
          <w:trHeight w:val="937"/>
        </w:trPr>
        <w:tc>
          <w:tcPr>
            <w:tcW w:w="2448" w:type="dxa"/>
            <w:shd w:val="clear" w:color="auto" w:fill="F2F2F2" w:themeFill="background1" w:themeFillShade="F2"/>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6625D041" w14:textId="77777777" w:rsidR="00643A83" w:rsidRDefault="00643A83">
            <w:pPr>
              <w:jc w:val="both"/>
              <w:rPr>
                <w:b/>
                <w:kern w:val="2"/>
                <w:szCs w:val="24"/>
              </w:rPr>
            </w:pPr>
          </w:p>
          <w:p w14:paraId="736A5E0E" w14:textId="510000C5" w:rsidR="00C06465" w:rsidRPr="00643A83" w:rsidRDefault="00C06465" w:rsidP="00C06465">
            <w:pPr>
              <w:jc w:val="center"/>
              <w:rPr>
                <w:b/>
                <w:kern w:val="2"/>
                <w:szCs w:val="24"/>
              </w:rPr>
            </w:pPr>
            <w:r w:rsidRPr="00C06465">
              <w:rPr>
                <w:b/>
                <w:kern w:val="2"/>
                <w:szCs w:val="24"/>
              </w:rPr>
              <w:t>KASETĖ</w:t>
            </w:r>
            <w:r w:rsidR="00AB4B27">
              <w:rPr>
                <w:b/>
                <w:kern w:val="2"/>
                <w:szCs w:val="24"/>
              </w:rPr>
              <w:t xml:space="preserve"> (MODULIAI) </w:t>
            </w:r>
            <w:r w:rsidRPr="00C06465">
              <w:rPr>
                <w:b/>
                <w:kern w:val="2"/>
                <w:szCs w:val="24"/>
              </w:rPr>
              <w:t>ŠILUMOKAIČIUI</w:t>
            </w:r>
          </w:p>
          <w:p w14:paraId="5BD8B16F" w14:textId="2903526F" w:rsidR="00781F00" w:rsidRPr="00643A83" w:rsidRDefault="00781F00" w:rsidP="00781F00">
            <w:pPr>
              <w:jc w:val="center"/>
              <w:rPr>
                <w:b/>
                <w:kern w:val="2"/>
                <w:szCs w:val="24"/>
              </w:rPr>
            </w:pP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rsidTr="00643A83">
        <w:tc>
          <w:tcPr>
            <w:tcW w:w="9558" w:type="dxa"/>
            <w:gridSpan w:val="3"/>
            <w:shd w:val="clear" w:color="auto" w:fill="F2F2F2" w:themeFill="background1" w:themeFillShade="F2"/>
          </w:tcPr>
          <w:p w14:paraId="6D9D6470" w14:textId="77777777" w:rsidR="005A5832" w:rsidRDefault="00A10867">
            <w:pPr>
              <w:jc w:val="center"/>
              <w:rPr>
                <w:b/>
                <w:bCs/>
                <w:kern w:val="2"/>
                <w:szCs w:val="24"/>
              </w:rPr>
            </w:pPr>
            <w:r>
              <w:rPr>
                <w:b/>
                <w:bCs/>
                <w:kern w:val="2"/>
                <w:szCs w:val="24"/>
              </w:rPr>
              <w:t>1. SUTARTIES ŠALYS</w:t>
            </w:r>
          </w:p>
        </w:tc>
      </w:tr>
      <w:tr w:rsidR="00643A83" w14:paraId="67FB0C1F" w14:textId="77777777">
        <w:tc>
          <w:tcPr>
            <w:tcW w:w="2808" w:type="dxa"/>
            <w:vMerge w:val="restart"/>
          </w:tcPr>
          <w:p w14:paraId="3EBC584C" w14:textId="77777777" w:rsidR="00643A83" w:rsidRDefault="00643A83" w:rsidP="00643A83">
            <w:pPr>
              <w:jc w:val="center"/>
              <w:rPr>
                <w:b/>
                <w:bCs/>
                <w:kern w:val="2"/>
                <w:szCs w:val="24"/>
              </w:rPr>
            </w:pPr>
          </w:p>
          <w:p w14:paraId="5A9442DC" w14:textId="77777777" w:rsidR="00643A83" w:rsidRDefault="00643A83" w:rsidP="00643A83">
            <w:pPr>
              <w:jc w:val="center"/>
              <w:rPr>
                <w:b/>
                <w:bCs/>
                <w:kern w:val="2"/>
                <w:szCs w:val="24"/>
              </w:rPr>
            </w:pPr>
          </w:p>
          <w:p w14:paraId="04D5D74E" w14:textId="77777777" w:rsidR="00643A83" w:rsidRDefault="00643A83" w:rsidP="00643A83">
            <w:pPr>
              <w:jc w:val="center"/>
              <w:rPr>
                <w:b/>
                <w:bCs/>
                <w:kern w:val="2"/>
                <w:szCs w:val="24"/>
              </w:rPr>
            </w:pPr>
          </w:p>
          <w:p w14:paraId="1AB17599" w14:textId="77777777" w:rsidR="00643A83" w:rsidRDefault="00643A83" w:rsidP="00643A83">
            <w:pPr>
              <w:rPr>
                <w:b/>
                <w:bCs/>
                <w:kern w:val="2"/>
                <w:szCs w:val="24"/>
              </w:rPr>
            </w:pPr>
          </w:p>
          <w:p w14:paraId="24F93325" w14:textId="77777777" w:rsidR="00643A83" w:rsidRDefault="00643A83" w:rsidP="00643A83">
            <w:pPr>
              <w:rPr>
                <w:b/>
                <w:bCs/>
                <w:kern w:val="2"/>
                <w:szCs w:val="24"/>
              </w:rPr>
            </w:pPr>
            <w:r>
              <w:rPr>
                <w:b/>
                <w:bCs/>
                <w:kern w:val="2"/>
                <w:szCs w:val="24"/>
              </w:rPr>
              <w:t>1.1. Pirkėjas</w:t>
            </w:r>
          </w:p>
        </w:tc>
        <w:tc>
          <w:tcPr>
            <w:tcW w:w="3240" w:type="dxa"/>
          </w:tcPr>
          <w:p w14:paraId="072BCDA3" w14:textId="77777777" w:rsidR="00643A83" w:rsidRDefault="00643A83" w:rsidP="00643A83">
            <w:pPr>
              <w:rPr>
                <w:kern w:val="2"/>
                <w:szCs w:val="24"/>
              </w:rPr>
            </w:pPr>
            <w:r>
              <w:rPr>
                <w:kern w:val="2"/>
                <w:szCs w:val="24"/>
              </w:rPr>
              <w:t>1.1.1. Pavadinimas</w:t>
            </w:r>
          </w:p>
        </w:tc>
        <w:tc>
          <w:tcPr>
            <w:tcW w:w="3510" w:type="dxa"/>
          </w:tcPr>
          <w:p w14:paraId="367CACB9" w14:textId="4080C3BB" w:rsidR="00643A83" w:rsidRDefault="00643A83" w:rsidP="00643A83">
            <w:pPr>
              <w:jc w:val="both"/>
              <w:rPr>
                <w:kern w:val="2"/>
                <w:szCs w:val="24"/>
              </w:rPr>
            </w:pPr>
            <w:r w:rsidRPr="00557D2D">
              <w:rPr>
                <w:b/>
                <w:kern w:val="2"/>
                <w:szCs w:val="24"/>
              </w:rPr>
              <w:t>UAB „Kauno vandenys“</w:t>
            </w:r>
          </w:p>
        </w:tc>
      </w:tr>
      <w:tr w:rsidR="00643A83" w14:paraId="0C589C2F" w14:textId="77777777">
        <w:tc>
          <w:tcPr>
            <w:tcW w:w="2808" w:type="dxa"/>
            <w:vMerge/>
          </w:tcPr>
          <w:p w14:paraId="250CF614" w14:textId="77777777" w:rsidR="00643A83" w:rsidRDefault="00643A83" w:rsidP="00643A83">
            <w:pPr>
              <w:rPr>
                <w:kern w:val="2"/>
                <w:szCs w:val="24"/>
              </w:rPr>
            </w:pPr>
          </w:p>
        </w:tc>
        <w:tc>
          <w:tcPr>
            <w:tcW w:w="3240" w:type="dxa"/>
          </w:tcPr>
          <w:p w14:paraId="7D49178E" w14:textId="77777777" w:rsidR="00643A83" w:rsidRDefault="00643A83" w:rsidP="00643A83">
            <w:pPr>
              <w:rPr>
                <w:kern w:val="2"/>
                <w:szCs w:val="24"/>
              </w:rPr>
            </w:pPr>
            <w:r>
              <w:rPr>
                <w:kern w:val="2"/>
                <w:szCs w:val="24"/>
              </w:rPr>
              <w:t>1.1.2. Juridinio asmens kodas</w:t>
            </w:r>
          </w:p>
        </w:tc>
        <w:tc>
          <w:tcPr>
            <w:tcW w:w="3510" w:type="dxa"/>
          </w:tcPr>
          <w:p w14:paraId="7819AEEC" w14:textId="26E1AC6F" w:rsidR="00643A83" w:rsidRDefault="00643A83" w:rsidP="00643A83">
            <w:pPr>
              <w:jc w:val="both"/>
              <w:rPr>
                <w:kern w:val="2"/>
                <w:szCs w:val="24"/>
              </w:rPr>
            </w:pPr>
            <w:r>
              <w:rPr>
                <w:kern w:val="2"/>
                <w:szCs w:val="24"/>
              </w:rPr>
              <w:t>132751369</w:t>
            </w:r>
          </w:p>
        </w:tc>
      </w:tr>
      <w:tr w:rsidR="00643A83" w14:paraId="2A93806E" w14:textId="77777777">
        <w:tc>
          <w:tcPr>
            <w:tcW w:w="2808" w:type="dxa"/>
            <w:vMerge/>
          </w:tcPr>
          <w:p w14:paraId="3E6C61B5" w14:textId="77777777" w:rsidR="00643A83" w:rsidRDefault="00643A83" w:rsidP="00643A83">
            <w:pPr>
              <w:rPr>
                <w:kern w:val="2"/>
                <w:szCs w:val="24"/>
              </w:rPr>
            </w:pPr>
          </w:p>
        </w:tc>
        <w:tc>
          <w:tcPr>
            <w:tcW w:w="3240" w:type="dxa"/>
          </w:tcPr>
          <w:p w14:paraId="5EED4427" w14:textId="77777777" w:rsidR="00643A83" w:rsidRDefault="00643A83" w:rsidP="00643A83">
            <w:pPr>
              <w:rPr>
                <w:kern w:val="2"/>
                <w:szCs w:val="24"/>
              </w:rPr>
            </w:pPr>
            <w:r>
              <w:rPr>
                <w:kern w:val="2"/>
                <w:szCs w:val="24"/>
              </w:rPr>
              <w:t>1.1.3. Adresas</w:t>
            </w:r>
          </w:p>
        </w:tc>
        <w:tc>
          <w:tcPr>
            <w:tcW w:w="3510" w:type="dxa"/>
          </w:tcPr>
          <w:p w14:paraId="4F5C7F7B" w14:textId="3AA0ED73" w:rsidR="00643A83" w:rsidRDefault="00643A83" w:rsidP="00643A83">
            <w:pPr>
              <w:jc w:val="both"/>
              <w:rPr>
                <w:kern w:val="2"/>
                <w:szCs w:val="24"/>
              </w:rPr>
            </w:pPr>
            <w:r>
              <w:rPr>
                <w:kern w:val="2"/>
                <w:szCs w:val="24"/>
              </w:rPr>
              <w:t>Aukštaičių g. 43, Kaunas</w:t>
            </w:r>
          </w:p>
        </w:tc>
      </w:tr>
      <w:tr w:rsidR="00643A83" w14:paraId="2FFCB90C" w14:textId="77777777">
        <w:tc>
          <w:tcPr>
            <w:tcW w:w="2808" w:type="dxa"/>
            <w:vMerge/>
          </w:tcPr>
          <w:p w14:paraId="77B2C144" w14:textId="77777777" w:rsidR="00643A83" w:rsidRDefault="00643A83" w:rsidP="00643A83">
            <w:pPr>
              <w:rPr>
                <w:kern w:val="2"/>
                <w:szCs w:val="24"/>
              </w:rPr>
            </w:pPr>
          </w:p>
        </w:tc>
        <w:tc>
          <w:tcPr>
            <w:tcW w:w="3240" w:type="dxa"/>
          </w:tcPr>
          <w:p w14:paraId="1FAD4E95" w14:textId="77777777" w:rsidR="00643A83" w:rsidRDefault="00643A83" w:rsidP="00643A83">
            <w:pPr>
              <w:rPr>
                <w:kern w:val="2"/>
                <w:szCs w:val="24"/>
              </w:rPr>
            </w:pPr>
            <w:r>
              <w:rPr>
                <w:kern w:val="2"/>
                <w:szCs w:val="24"/>
              </w:rPr>
              <w:t>1.1.4. PVM mokėtojo kodas</w:t>
            </w:r>
          </w:p>
        </w:tc>
        <w:tc>
          <w:tcPr>
            <w:tcW w:w="3510" w:type="dxa"/>
          </w:tcPr>
          <w:p w14:paraId="56AC6DCA" w14:textId="4AC2276C" w:rsidR="00643A83" w:rsidRDefault="00643A83" w:rsidP="00643A83">
            <w:pPr>
              <w:jc w:val="both"/>
              <w:rPr>
                <w:kern w:val="2"/>
                <w:szCs w:val="24"/>
              </w:rPr>
            </w:pPr>
            <w:r>
              <w:rPr>
                <w:kern w:val="2"/>
                <w:szCs w:val="24"/>
              </w:rPr>
              <w:t>LT327513610</w:t>
            </w:r>
          </w:p>
        </w:tc>
      </w:tr>
      <w:tr w:rsidR="00643A83" w14:paraId="404EE54B" w14:textId="77777777">
        <w:tc>
          <w:tcPr>
            <w:tcW w:w="2808" w:type="dxa"/>
            <w:vMerge/>
          </w:tcPr>
          <w:p w14:paraId="0D53D2F6" w14:textId="77777777" w:rsidR="00643A83" w:rsidRDefault="00643A83" w:rsidP="00643A83">
            <w:pPr>
              <w:rPr>
                <w:kern w:val="2"/>
                <w:szCs w:val="24"/>
              </w:rPr>
            </w:pPr>
          </w:p>
        </w:tc>
        <w:tc>
          <w:tcPr>
            <w:tcW w:w="3240" w:type="dxa"/>
          </w:tcPr>
          <w:p w14:paraId="63D0D36C" w14:textId="77777777" w:rsidR="00643A83" w:rsidRDefault="00643A83" w:rsidP="00643A83">
            <w:pPr>
              <w:rPr>
                <w:kern w:val="2"/>
                <w:szCs w:val="24"/>
              </w:rPr>
            </w:pPr>
            <w:r>
              <w:rPr>
                <w:kern w:val="2"/>
                <w:szCs w:val="24"/>
              </w:rPr>
              <w:t>1.1.5. Atsiskaitomoji sąskaita</w:t>
            </w:r>
          </w:p>
        </w:tc>
        <w:tc>
          <w:tcPr>
            <w:tcW w:w="3510" w:type="dxa"/>
          </w:tcPr>
          <w:p w14:paraId="5D4BCEF1" w14:textId="156F417D" w:rsidR="00643A83" w:rsidRDefault="00643A83" w:rsidP="00643A83">
            <w:pPr>
              <w:jc w:val="both"/>
              <w:rPr>
                <w:kern w:val="2"/>
                <w:szCs w:val="24"/>
              </w:rPr>
            </w:pPr>
            <w:r>
              <w:rPr>
                <w:kern w:val="2"/>
                <w:szCs w:val="24"/>
              </w:rPr>
              <w:t>LT447044060003089823</w:t>
            </w:r>
          </w:p>
        </w:tc>
      </w:tr>
      <w:tr w:rsidR="00643A83" w14:paraId="5639980C" w14:textId="77777777">
        <w:tc>
          <w:tcPr>
            <w:tcW w:w="2808" w:type="dxa"/>
            <w:vMerge/>
          </w:tcPr>
          <w:p w14:paraId="2DBF3DBF" w14:textId="77777777" w:rsidR="00643A83" w:rsidRDefault="00643A83" w:rsidP="00643A83">
            <w:pPr>
              <w:rPr>
                <w:kern w:val="2"/>
                <w:szCs w:val="24"/>
              </w:rPr>
            </w:pPr>
          </w:p>
        </w:tc>
        <w:tc>
          <w:tcPr>
            <w:tcW w:w="3240" w:type="dxa"/>
          </w:tcPr>
          <w:p w14:paraId="1CB09783" w14:textId="77777777" w:rsidR="00643A83" w:rsidRDefault="00643A83" w:rsidP="00643A83">
            <w:pPr>
              <w:rPr>
                <w:kern w:val="2"/>
                <w:szCs w:val="24"/>
              </w:rPr>
            </w:pPr>
            <w:r>
              <w:rPr>
                <w:kern w:val="2"/>
                <w:szCs w:val="24"/>
              </w:rPr>
              <w:t>1.1.6. Bankas, banko kodas</w:t>
            </w:r>
          </w:p>
        </w:tc>
        <w:tc>
          <w:tcPr>
            <w:tcW w:w="3510" w:type="dxa"/>
          </w:tcPr>
          <w:p w14:paraId="3DB14F3C" w14:textId="6830176C" w:rsidR="00643A83" w:rsidRDefault="00643A83" w:rsidP="00643A83">
            <w:pPr>
              <w:jc w:val="both"/>
              <w:rPr>
                <w:kern w:val="2"/>
                <w:szCs w:val="24"/>
              </w:rPr>
            </w:pPr>
            <w:r>
              <w:rPr>
                <w:kern w:val="2"/>
                <w:szCs w:val="24"/>
              </w:rPr>
              <w:t>AB SEB bankas, 70440</w:t>
            </w:r>
          </w:p>
        </w:tc>
      </w:tr>
      <w:tr w:rsidR="00643A83" w14:paraId="3C6CA9D3" w14:textId="77777777">
        <w:tc>
          <w:tcPr>
            <w:tcW w:w="2808" w:type="dxa"/>
            <w:vMerge/>
          </w:tcPr>
          <w:p w14:paraId="7A8AE9BC" w14:textId="77777777" w:rsidR="00643A83" w:rsidRDefault="00643A83" w:rsidP="00643A83">
            <w:pPr>
              <w:rPr>
                <w:kern w:val="2"/>
                <w:szCs w:val="24"/>
              </w:rPr>
            </w:pPr>
          </w:p>
        </w:tc>
        <w:tc>
          <w:tcPr>
            <w:tcW w:w="3240" w:type="dxa"/>
          </w:tcPr>
          <w:p w14:paraId="3E35C849" w14:textId="77777777" w:rsidR="00643A83" w:rsidRDefault="00643A83" w:rsidP="00643A83">
            <w:pPr>
              <w:rPr>
                <w:kern w:val="2"/>
                <w:szCs w:val="24"/>
              </w:rPr>
            </w:pPr>
            <w:r>
              <w:rPr>
                <w:kern w:val="2"/>
                <w:szCs w:val="24"/>
              </w:rPr>
              <w:t>1.1.7. Telefonas</w:t>
            </w:r>
          </w:p>
        </w:tc>
        <w:tc>
          <w:tcPr>
            <w:tcW w:w="3510" w:type="dxa"/>
          </w:tcPr>
          <w:p w14:paraId="30515D15" w14:textId="17FF8139" w:rsidR="00643A83" w:rsidRDefault="00643A83" w:rsidP="00643A83">
            <w:pPr>
              <w:jc w:val="both"/>
              <w:rPr>
                <w:kern w:val="2"/>
                <w:szCs w:val="24"/>
              </w:rPr>
            </w:pPr>
            <w:r>
              <w:rPr>
                <w:kern w:val="2"/>
                <w:szCs w:val="24"/>
              </w:rPr>
              <w:t xml:space="preserve">+370 37 301 700  </w:t>
            </w:r>
          </w:p>
        </w:tc>
      </w:tr>
      <w:tr w:rsidR="00643A83" w14:paraId="2DD42AC0" w14:textId="77777777">
        <w:tc>
          <w:tcPr>
            <w:tcW w:w="2808" w:type="dxa"/>
            <w:vMerge/>
          </w:tcPr>
          <w:p w14:paraId="2FBBCA29" w14:textId="77777777" w:rsidR="00643A83" w:rsidRDefault="00643A83" w:rsidP="00643A83">
            <w:pPr>
              <w:rPr>
                <w:kern w:val="2"/>
                <w:szCs w:val="24"/>
              </w:rPr>
            </w:pPr>
          </w:p>
        </w:tc>
        <w:tc>
          <w:tcPr>
            <w:tcW w:w="3240" w:type="dxa"/>
          </w:tcPr>
          <w:p w14:paraId="52475DD0" w14:textId="77777777" w:rsidR="00643A83" w:rsidRDefault="00643A83" w:rsidP="00643A83">
            <w:pPr>
              <w:rPr>
                <w:kern w:val="2"/>
                <w:szCs w:val="24"/>
              </w:rPr>
            </w:pPr>
            <w:r>
              <w:rPr>
                <w:kern w:val="2"/>
                <w:szCs w:val="24"/>
              </w:rPr>
              <w:t>1.1.8. El. paštas</w:t>
            </w:r>
          </w:p>
        </w:tc>
        <w:tc>
          <w:tcPr>
            <w:tcW w:w="3510" w:type="dxa"/>
          </w:tcPr>
          <w:p w14:paraId="16E6C304" w14:textId="400D2C44" w:rsidR="00643A83" w:rsidRDefault="00FC0025" w:rsidP="00643A83">
            <w:pPr>
              <w:jc w:val="both"/>
              <w:rPr>
                <w:kern w:val="2"/>
                <w:szCs w:val="24"/>
              </w:rPr>
            </w:pPr>
            <w:hyperlink r:id="rId11" w:history="1">
              <w:r w:rsidR="00643A83" w:rsidRPr="002E054F">
                <w:rPr>
                  <w:rStyle w:val="Hipersaitas"/>
                  <w:kern w:val="2"/>
                  <w:szCs w:val="24"/>
                </w:rPr>
                <w:t>ofisas@kaunovandenys.lt</w:t>
              </w:r>
            </w:hyperlink>
            <w:r w:rsidR="00643A83">
              <w:rPr>
                <w:kern w:val="2"/>
                <w:szCs w:val="24"/>
              </w:rPr>
              <w:t xml:space="preserve"> </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057A31EF" w:rsidR="005A5832" w:rsidRDefault="005A5832" w:rsidP="00643A83">
            <w:pPr>
              <w:jc w:val="both"/>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3BDA40F7" w:rsidR="005A5832" w:rsidRDefault="005A5832" w:rsidP="00643A83">
            <w:pPr>
              <w:jc w:val="both"/>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643A83">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6721B6A1" w:rsidR="005A5832" w:rsidRDefault="00A10867">
            <w:pPr>
              <w:rPr>
                <w:b/>
                <w:bCs/>
                <w:kern w:val="2"/>
                <w:szCs w:val="24"/>
              </w:rPr>
            </w:pPr>
            <w:r>
              <w:rPr>
                <w:b/>
                <w:bCs/>
                <w:kern w:val="2"/>
                <w:szCs w:val="24"/>
              </w:rPr>
              <w:t>2.1. Pirkėjo kontaktiniai asmenys, atsakingi už Sutarties vykdymą, Prekių priėmimą, Sąskaitų per informacinę sistemą „</w:t>
            </w:r>
            <w:r w:rsidR="00FC3B6A" w:rsidRPr="00FC3B6A">
              <w:rPr>
                <w:b/>
                <w:bCs/>
                <w:kern w:val="2"/>
                <w:szCs w:val="24"/>
              </w:rPr>
              <w:t>S</w:t>
            </w:r>
            <w:r w:rsidR="00F277DF" w:rsidRPr="00FC3B6A">
              <w:rPr>
                <w:b/>
                <w:bCs/>
                <w:kern w:val="2"/>
                <w:szCs w:val="24"/>
              </w:rPr>
              <w:t>ABIS</w:t>
            </w:r>
            <w:r>
              <w:rPr>
                <w:b/>
                <w:bCs/>
                <w:kern w:val="2"/>
                <w:szCs w:val="24"/>
              </w:rPr>
              <w:t>“ priėmimą</w:t>
            </w:r>
          </w:p>
        </w:tc>
        <w:tc>
          <w:tcPr>
            <w:tcW w:w="6831" w:type="dxa"/>
            <w:gridSpan w:val="2"/>
          </w:tcPr>
          <w:p w14:paraId="570556F3" w14:textId="66DB074A" w:rsidR="00441AFF" w:rsidRPr="00643A83" w:rsidRDefault="00510514" w:rsidP="00441AFF">
            <w:pPr>
              <w:rPr>
                <w:kern w:val="2"/>
                <w:szCs w:val="24"/>
              </w:rPr>
            </w:pPr>
            <w:r>
              <w:rPr>
                <w:kern w:val="2"/>
                <w:szCs w:val="24"/>
              </w:rPr>
              <w:t>Nuotekų valyklos v</w:t>
            </w:r>
            <w:r w:rsidRPr="00510514">
              <w:rPr>
                <w:kern w:val="2"/>
                <w:szCs w:val="24"/>
              </w:rPr>
              <w:t>yresnysis inžinierius (mechanikos ūkiui)</w:t>
            </w:r>
            <w:r w:rsidR="00441AFF">
              <w:rPr>
                <w:kern w:val="2"/>
                <w:szCs w:val="24"/>
              </w:rPr>
              <w:t xml:space="preserve"> </w:t>
            </w:r>
            <w:r>
              <w:rPr>
                <w:kern w:val="2"/>
                <w:szCs w:val="24"/>
              </w:rPr>
              <w:t>Raimundas Raila</w:t>
            </w:r>
          </w:p>
          <w:p w14:paraId="4A353E45" w14:textId="557EAD4B" w:rsidR="00781F00" w:rsidRDefault="00510514" w:rsidP="00441AFF">
            <w:pPr>
              <w:rPr>
                <w:kern w:val="2"/>
                <w:szCs w:val="24"/>
              </w:rPr>
            </w:pPr>
            <w:r>
              <w:rPr>
                <w:kern w:val="2"/>
                <w:szCs w:val="24"/>
              </w:rPr>
              <w:t>Marvelės</w:t>
            </w:r>
            <w:r w:rsidR="004F6CAE">
              <w:rPr>
                <w:kern w:val="2"/>
                <w:szCs w:val="24"/>
              </w:rPr>
              <w:t xml:space="preserve"> g</w:t>
            </w:r>
            <w:r>
              <w:rPr>
                <w:kern w:val="2"/>
                <w:szCs w:val="24"/>
              </w:rPr>
              <w:t>. 199A</w:t>
            </w:r>
            <w:r w:rsidR="00781F00" w:rsidRPr="00781F00">
              <w:rPr>
                <w:kern w:val="2"/>
                <w:szCs w:val="24"/>
              </w:rPr>
              <w:t xml:space="preserve">, Kaunas </w:t>
            </w:r>
          </w:p>
          <w:p w14:paraId="4DC9B797" w14:textId="1B553A46" w:rsidR="00510514" w:rsidRDefault="00441AFF" w:rsidP="00441AFF">
            <w:pPr>
              <w:rPr>
                <w:kern w:val="2"/>
                <w:szCs w:val="24"/>
              </w:rPr>
            </w:pPr>
            <w:r>
              <w:rPr>
                <w:kern w:val="2"/>
                <w:szCs w:val="24"/>
              </w:rPr>
              <w:t xml:space="preserve">mob. </w:t>
            </w:r>
            <w:r w:rsidR="00510514" w:rsidRPr="00510514">
              <w:rPr>
                <w:kern w:val="2"/>
                <w:szCs w:val="24"/>
              </w:rPr>
              <w:t>+370</w:t>
            </w:r>
            <w:r w:rsidR="00510514">
              <w:rPr>
                <w:kern w:val="2"/>
                <w:szCs w:val="24"/>
              </w:rPr>
              <w:t> </w:t>
            </w:r>
            <w:r w:rsidR="00510514" w:rsidRPr="00510514">
              <w:rPr>
                <w:kern w:val="2"/>
                <w:szCs w:val="24"/>
              </w:rPr>
              <w:t>612</w:t>
            </w:r>
            <w:r w:rsidR="00510514">
              <w:rPr>
                <w:kern w:val="2"/>
                <w:szCs w:val="24"/>
              </w:rPr>
              <w:t xml:space="preserve"> </w:t>
            </w:r>
            <w:r w:rsidR="00510514" w:rsidRPr="00510514">
              <w:rPr>
                <w:kern w:val="2"/>
                <w:szCs w:val="24"/>
              </w:rPr>
              <w:t>64110</w:t>
            </w:r>
          </w:p>
          <w:p w14:paraId="017FFD68" w14:textId="5CA36EE9" w:rsidR="005A5832" w:rsidRDefault="00441AFF" w:rsidP="00510514">
            <w:pPr>
              <w:rPr>
                <w:color w:val="4472C4"/>
                <w:kern w:val="2"/>
                <w:szCs w:val="24"/>
              </w:rPr>
            </w:pPr>
            <w:r w:rsidRPr="00643A83">
              <w:rPr>
                <w:kern w:val="2"/>
                <w:szCs w:val="24"/>
              </w:rPr>
              <w:t xml:space="preserve">el. p. </w:t>
            </w:r>
            <w:r w:rsidR="00510514">
              <w:rPr>
                <w:kern w:val="2"/>
                <w:szCs w:val="24"/>
              </w:rPr>
              <w:t>raimundas.raila</w:t>
            </w:r>
            <w:r w:rsidRPr="005E502C">
              <w:rPr>
                <w:kern w:val="2"/>
                <w:szCs w:val="24"/>
              </w:rPr>
              <w:t>@kaunovandenys.lt</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lastRenderedPageBreak/>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36741D2C" w:rsidR="005A5832" w:rsidRPr="00AB3C0C" w:rsidRDefault="00A10867" w:rsidP="00AB3C0C">
            <w:pPr>
              <w:jc w:val="both"/>
              <w:rPr>
                <w:kern w:val="2"/>
                <w:szCs w:val="24"/>
              </w:rPr>
            </w:pPr>
            <w:r>
              <w:rPr>
                <w:kern w:val="2"/>
                <w:szCs w:val="24"/>
              </w:rPr>
              <w:t xml:space="preserve">Tiekėjas įsipareigoja Sutartyje numatytomis sąlygomis perduoti </w:t>
            </w:r>
            <w:r w:rsidRPr="00AB3C0C">
              <w:rPr>
                <w:kern w:val="2"/>
                <w:szCs w:val="24"/>
              </w:rPr>
              <w:t xml:space="preserve">Pirkėjui </w:t>
            </w:r>
            <w:r w:rsidR="004228DF" w:rsidRPr="004228DF">
              <w:rPr>
                <w:b/>
                <w:kern w:val="2"/>
                <w:szCs w:val="24"/>
              </w:rPr>
              <w:t>nuotekų dumblo džiovintuvo ProDry 2/4 Nr.1 šilumokaičio KLINGENBURG PWT 10 1000/3000 8W VA,  modulių rinkiniai, 2 kompl</w:t>
            </w:r>
            <w:r w:rsidR="00520EAF">
              <w:rPr>
                <w:kern w:val="2"/>
                <w:szCs w:val="24"/>
              </w:rPr>
              <w:t xml:space="preserve"> </w:t>
            </w:r>
            <w:r w:rsidR="00AB3C0C" w:rsidRPr="00AB3C0C">
              <w:rPr>
                <w:kern w:val="2"/>
                <w:szCs w:val="24"/>
              </w:rPr>
              <w:t xml:space="preserve"> </w:t>
            </w:r>
            <w:r w:rsidRPr="00AB3C0C">
              <w:rPr>
                <w:color w:val="000000"/>
                <w:kern w:val="2"/>
                <w:szCs w:val="24"/>
              </w:rPr>
              <w:t>(toliau – Prekės)</w:t>
            </w:r>
            <w:r w:rsidR="00EE7DC3" w:rsidRPr="00AB3C0C">
              <w:rPr>
                <w:color w:val="000000"/>
                <w:kern w:val="2"/>
                <w:szCs w:val="24"/>
              </w:rPr>
              <w:t xml:space="preserve"> </w:t>
            </w:r>
          </w:p>
          <w:p w14:paraId="24700FA6" w14:textId="487E90F2" w:rsidR="005A5832" w:rsidRDefault="00A10867" w:rsidP="00F7668F">
            <w:pPr>
              <w:jc w:val="both"/>
              <w:rPr>
                <w:color w:val="000000"/>
                <w:kern w:val="2"/>
                <w:szCs w:val="24"/>
              </w:rPr>
            </w:pPr>
            <w:r>
              <w:rPr>
                <w:color w:val="000000"/>
                <w:kern w:val="2"/>
                <w:szCs w:val="24"/>
              </w:rPr>
              <w:t xml:space="preserve">Išsamus Prekių </w:t>
            </w:r>
            <w:r w:rsidRPr="00EE7DC3">
              <w:rPr>
                <w:color w:val="000000"/>
                <w:kern w:val="2"/>
                <w:szCs w:val="24"/>
              </w:rPr>
              <w:t>aprašymas ir kiti reikalavimai tiekiamoms Prekėms nustatyti Sutarties priede Nr. [</w:t>
            </w:r>
            <w:r w:rsidR="00EE7DC3" w:rsidRPr="00EE7DC3">
              <w:rPr>
                <w:color w:val="000000"/>
                <w:kern w:val="2"/>
                <w:szCs w:val="24"/>
              </w:rPr>
              <w:t>1</w:t>
            </w:r>
            <w:r w:rsidRPr="00EE7DC3">
              <w:rPr>
                <w:color w:val="000000"/>
                <w:kern w:val="2"/>
                <w:szCs w:val="24"/>
              </w:rPr>
              <w:t>] „Techninė specifikacija“ (toliau – Techninė specifikacija) ir Sutarties priede Nr. [</w:t>
            </w:r>
            <w:r w:rsidR="00EE7DC3" w:rsidRPr="00EE7DC3">
              <w:rPr>
                <w:color w:val="000000"/>
                <w:kern w:val="2"/>
                <w:szCs w:val="24"/>
              </w:rPr>
              <w:t>2</w:t>
            </w:r>
            <w:r w:rsidRPr="00EE7DC3">
              <w:rPr>
                <w:color w:val="000000"/>
                <w:kern w:val="2"/>
                <w:szCs w:val="24"/>
              </w:rPr>
              <w:t>] „Pasiūlymas</w:t>
            </w:r>
            <w:r>
              <w:rPr>
                <w:color w:val="000000"/>
                <w:kern w:val="2"/>
                <w:szCs w:val="24"/>
              </w:rPr>
              <w:t>“.</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45C313CF"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rsidTr="008A1119">
        <w:trPr>
          <w:trHeight w:val="1142"/>
        </w:trPr>
        <w:tc>
          <w:tcPr>
            <w:tcW w:w="2704" w:type="dxa"/>
            <w:gridSpan w:val="2"/>
          </w:tcPr>
          <w:p w14:paraId="0BC136FA" w14:textId="7D1570AC" w:rsidR="005A5832" w:rsidRDefault="008A1119">
            <w:pPr>
              <w:rPr>
                <w:b/>
                <w:bCs/>
                <w:kern w:val="2"/>
                <w:szCs w:val="24"/>
              </w:rPr>
            </w:pPr>
            <w:r>
              <w:rPr>
                <w:b/>
                <w:bCs/>
                <w:kern w:val="2"/>
                <w:szCs w:val="24"/>
              </w:rPr>
              <w:t xml:space="preserve">4.1. Prekių pristatymo terminai, kai Prekės pristatomos dalimis </w:t>
            </w:r>
          </w:p>
        </w:tc>
        <w:tc>
          <w:tcPr>
            <w:tcW w:w="6831" w:type="dxa"/>
            <w:gridSpan w:val="2"/>
          </w:tcPr>
          <w:p w14:paraId="72763A04" w14:textId="624BB85E" w:rsidR="00EE7DC3" w:rsidRPr="00EE7DC3" w:rsidRDefault="008A1119" w:rsidP="008A1119">
            <w:pPr>
              <w:jc w:val="both"/>
              <w:textAlignment w:val="baseline"/>
              <w:rPr>
                <w:kern w:val="2"/>
                <w:szCs w:val="24"/>
              </w:rPr>
            </w:pPr>
            <w:r w:rsidRPr="00CF212F">
              <w:rPr>
                <w:kern w:val="2"/>
                <w:szCs w:val="24"/>
              </w:rPr>
              <w:t xml:space="preserve">Tiekėjas pagal atskirą užsakymą įsipareigoja pristatyti Prekes </w:t>
            </w:r>
            <w:r w:rsidRPr="00CF212F">
              <w:rPr>
                <w:b/>
                <w:kern w:val="2"/>
                <w:szCs w:val="24"/>
              </w:rPr>
              <w:t>ne</w:t>
            </w:r>
            <w:r w:rsidR="0096211D" w:rsidRPr="00CF212F">
              <w:rPr>
                <w:b/>
                <w:kern w:val="2"/>
                <w:szCs w:val="24"/>
              </w:rPr>
              <w:t xml:space="preserve"> vėliau kaip per </w:t>
            </w:r>
            <w:r w:rsidR="00510514">
              <w:rPr>
                <w:b/>
                <w:kern w:val="2"/>
                <w:szCs w:val="24"/>
              </w:rPr>
              <w:t>10</w:t>
            </w:r>
            <w:r w:rsidR="004F6CAE" w:rsidRPr="00CF212F">
              <w:rPr>
                <w:b/>
                <w:kern w:val="2"/>
                <w:szCs w:val="24"/>
              </w:rPr>
              <w:t xml:space="preserve"> </w:t>
            </w:r>
            <w:r w:rsidR="00510514" w:rsidRPr="00510514">
              <w:rPr>
                <w:b/>
                <w:kern w:val="2"/>
                <w:szCs w:val="24"/>
              </w:rPr>
              <w:t xml:space="preserve">(dešimt) savaičių </w:t>
            </w:r>
            <w:r w:rsidR="004F6CAE" w:rsidRPr="00CF212F">
              <w:rPr>
                <w:kern w:val="2"/>
                <w:szCs w:val="24"/>
              </w:rPr>
              <w:t xml:space="preserve">nuo </w:t>
            </w:r>
            <w:r w:rsidR="00510514">
              <w:rPr>
                <w:kern w:val="2"/>
                <w:szCs w:val="24"/>
              </w:rPr>
              <w:t>sutarties įsigaliojimo dienos.</w:t>
            </w:r>
            <w:r w:rsidR="0096211D" w:rsidRPr="00CF212F">
              <w:rPr>
                <w:kern w:val="2"/>
                <w:szCs w:val="24"/>
              </w:rPr>
              <w:t xml:space="preserve"> </w:t>
            </w:r>
            <w:r w:rsidR="004F6CAE" w:rsidRPr="00CF212F">
              <w:rPr>
                <w:kern w:val="2"/>
                <w:szCs w:val="24"/>
              </w:rPr>
              <w:t xml:space="preserve">Prekės pristatomos </w:t>
            </w:r>
            <w:r w:rsidRPr="00CF212F">
              <w:rPr>
                <w:kern w:val="2"/>
                <w:szCs w:val="24"/>
              </w:rPr>
              <w:t>adresu:</w:t>
            </w:r>
            <w:r w:rsidR="00EE7DC3" w:rsidRPr="00CF212F">
              <w:rPr>
                <w:kern w:val="2"/>
                <w:szCs w:val="24"/>
              </w:rPr>
              <w:t xml:space="preserve"> </w:t>
            </w:r>
            <w:r w:rsidR="00510514">
              <w:rPr>
                <w:kern w:val="2"/>
                <w:szCs w:val="24"/>
                <w:lang w:val="en-GB"/>
              </w:rPr>
              <w:t>Marvelės  g. 199A</w:t>
            </w:r>
            <w:r w:rsidR="004F6CAE" w:rsidRPr="00CF212F">
              <w:rPr>
                <w:kern w:val="2"/>
                <w:szCs w:val="24"/>
                <w:lang w:val="en-GB"/>
              </w:rPr>
              <w:t xml:space="preserve">, </w:t>
            </w:r>
            <w:r w:rsidRPr="00CF212F">
              <w:rPr>
                <w:kern w:val="2"/>
                <w:szCs w:val="24"/>
                <w:lang w:val="en-GB"/>
              </w:rPr>
              <w:t>Kaunas.</w:t>
            </w:r>
            <w:r w:rsidRPr="008A1119">
              <w:rPr>
                <w:kern w:val="2"/>
                <w:szCs w:val="24"/>
                <w:lang w:val="en-GB"/>
              </w:rPr>
              <w:t xml:space="preserve"> </w:t>
            </w:r>
          </w:p>
          <w:p w14:paraId="5491866C" w14:textId="22FC8B1C" w:rsidR="005A5832" w:rsidRPr="00EE7DC3" w:rsidRDefault="005A5832">
            <w:pPr>
              <w:textAlignment w:val="baseline"/>
              <w:rPr>
                <w:kern w:val="2"/>
                <w:szCs w:val="24"/>
              </w:rPr>
            </w:pPr>
          </w:p>
        </w:tc>
      </w:tr>
      <w:tr w:rsidR="005A5832" w14:paraId="4E5B9CB2" w14:textId="77777777" w:rsidTr="00A80514">
        <w:trPr>
          <w:trHeight w:val="3742"/>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35957ADD" w:rsidR="005A5832" w:rsidRDefault="00346756" w:rsidP="00F7668F">
            <w:pPr>
              <w:jc w:val="both"/>
              <w:rPr>
                <w:kern w:val="2"/>
                <w:szCs w:val="24"/>
              </w:rPr>
            </w:pPr>
            <w:r>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A5832" w14:paraId="013CB572" w14:textId="77777777">
        <w:trPr>
          <w:trHeight w:val="300"/>
        </w:trPr>
        <w:tc>
          <w:tcPr>
            <w:tcW w:w="2704" w:type="dxa"/>
            <w:gridSpan w:val="2"/>
          </w:tcPr>
          <w:p w14:paraId="2628DADA" w14:textId="5B44ECDA" w:rsidR="005A5832" w:rsidRDefault="00A10867" w:rsidP="005A4AA7">
            <w:pPr>
              <w:rPr>
                <w:b/>
                <w:bCs/>
                <w:kern w:val="2"/>
                <w:szCs w:val="24"/>
              </w:rPr>
            </w:pPr>
            <w:r>
              <w:rPr>
                <w:b/>
                <w:bCs/>
                <w:kern w:val="2"/>
                <w:szCs w:val="24"/>
              </w:rPr>
              <w:t>4.</w:t>
            </w:r>
            <w:r w:rsidR="005A4AA7">
              <w:rPr>
                <w:b/>
                <w:bCs/>
                <w:kern w:val="2"/>
                <w:szCs w:val="24"/>
              </w:rPr>
              <w:t>3</w:t>
            </w:r>
            <w:r>
              <w:rPr>
                <w:b/>
                <w:bCs/>
                <w:kern w:val="2"/>
                <w:szCs w:val="24"/>
              </w:rPr>
              <w:t>.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5FD5910F" w14:textId="6D8B2824" w:rsidR="005A5832" w:rsidRDefault="005A5832">
            <w:pPr>
              <w:rPr>
                <w:kern w:val="2"/>
                <w:szCs w:val="24"/>
              </w:rPr>
            </w:pPr>
          </w:p>
          <w:p w14:paraId="08AA1D8F" w14:textId="0E37D124" w:rsidR="005A5832" w:rsidRDefault="005A5832">
            <w:pPr>
              <w:rPr>
                <w:kern w:val="2"/>
                <w:szCs w:val="24"/>
              </w:rPr>
            </w:pPr>
          </w:p>
        </w:tc>
      </w:tr>
      <w:tr w:rsidR="005A5832" w14:paraId="3450053D" w14:textId="77777777" w:rsidTr="00A80514">
        <w:trPr>
          <w:trHeight w:val="1412"/>
        </w:trPr>
        <w:tc>
          <w:tcPr>
            <w:tcW w:w="2704" w:type="dxa"/>
            <w:gridSpan w:val="2"/>
          </w:tcPr>
          <w:p w14:paraId="11097643" w14:textId="7116EAC5" w:rsidR="005A5832" w:rsidRDefault="00A10867" w:rsidP="005A4AA7">
            <w:pPr>
              <w:rPr>
                <w:b/>
                <w:bCs/>
                <w:kern w:val="2"/>
                <w:szCs w:val="24"/>
              </w:rPr>
            </w:pPr>
            <w:r>
              <w:rPr>
                <w:b/>
                <w:bCs/>
                <w:kern w:val="2"/>
                <w:szCs w:val="24"/>
              </w:rPr>
              <w:t>4.</w:t>
            </w:r>
            <w:r w:rsidR="005A4AA7">
              <w:rPr>
                <w:b/>
                <w:bCs/>
                <w:kern w:val="2"/>
                <w:szCs w:val="24"/>
              </w:rPr>
              <w:t>4</w:t>
            </w:r>
            <w:r>
              <w:rPr>
                <w:b/>
                <w:bCs/>
                <w:kern w:val="2"/>
                <w:szCs w:val="24"/>
              </w:rPr>
              <w:t xml:space="preserve">. Kartu su Prekėmis pateikiami dokumentai </w:t>
            </w:r>
          </w:p>
        </w:tc>
        <w:tc>
          <w:tcPr>
            <w:tcW w:w="6831" w:type="dxa"/>
            <w:gridSpan w:val="2"/>
          </w:tcPr>
          <w:p w14:paraId="5B066971" w14:textId="12BC7D0C" w:rsidR="00063048" w:rsidRPr="00063048" w:rsidRDefault="007F64B5" w:rsidP="00063048">
            <w:pPr>
              <w:jc w:val="both"/>
              <w:rPr>
                <w:kern w:val="2"/>
                <w:szCs w:val="24"/>
              </w:rPr>
            </w:pPr>
            <w:r w:rsidRPr="007F64B5">
              <w:rPr>
                <w:kern w:val="2"/>
                <w:szCs w:val="24"/>
              </w:rPr>
              <w:t>Kartu su Prekėmis (kiekvieną kartą) pateikti Prekių perdavimo – priėmimo aktą</w:t>
            </w:r>
            <w:r>
              <w:rPr>
                <w:kern w:val="2"/>
                <w:szCs w:val="24"/>
              </w:rPr>
              <w:t xml:space="preserve">. </w:t>
            </w:r>
            <w:r w:rsidRPr="007F64B5">
              <w:rPr>
                <w:kern w:val="2"/>
                <w:szCs w:val="24"/>
              </w:rPr>
              <w:t>Tiekėjui nepateikus nurodytų dokumentų, laikoma, kad Prekės neatitinka Sutartyje nustatytų reikalavimų.</w:t>
            </w:r>
          </w:p>
          <w:p w14:paraId="63043AC8" w14:textId="59CE787D" w:rsidR="005A5832" w:rsidRPr="00E43465" w:rsidRDefault="005A5832" w:rsidP="00063048">
            <w:pPr>
              <w:jc w:val="both"/>
              <w:rPr>
                <w:kern w:val="2"/>
                <w:szCs w:val="24"/>
              </w:rPr>
            </w:pP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lastRenderedPageBreak/>
              <w:t>5.1. Sutarčiai taikomas kainos apskaičiavimo būdas</w:t>
            </w:r>
          </w:p>
        </w:tc>
        <w:tc>
          <w:tcPr>
            <w:tcW w:w="6831" w:type="dxa"/>
            <w:gridSpan w:val="2"/>
          </w:tcPr>
          <w:p w14:paraId="778ECC79" w14:textId="77777777" w:rsidR="005A5832" w:rsidRDefault="005A5832">
            <w:pPr>
              <w:rPr>
                <w:color w:val="4472C4"/>
                <w:kern w:val="2"/>
                <w:szCs w:val="24"/>
              </w:rPr>
            </w:pPr>
          </w:p>
          <w:p w14:paraId="3CA3DDEA" w14:textId="2AC33E5B" w:rsidR="008A1119" w:rsidRPr="008A1119" w:rsidRDefault="008A1119" w:rsidP="008A1119">
            <w:pPr>
              <w:rPr>
                <w:kern w:val="2"/>
                <w:szCs w:val="24"/>
              </w:rPr>
            </w:pPr>
            <w:r w:rsidRPr="008A1119">
              <w:rPr>
                <w:kern w:val="2"/>
                <w:szCs w:val="24"/>
              </w:rPr>
              <w:t>Fiksuoto</w:t>
            </w:r>
            <w:r w:rsidR="00B46ADA">
              <w:rPr>
                <w:kern w:val="2"/>
                <w:szCs w:val="24"/>
              </w:rPr>
              <w:t>s</w:t>
            </w:r>
            <w:r w:rsidRPr="008A1119">
              <w:rPr>
                <w:kern w:val="2"/>
                <w:szCs w:val="24"/>
              </w:rPr>
              <w:t xml:space="preserve"> </w:t>
            </w:r>
            <w:r w:rsidR="00B46ADA">
              <w:rPr>
                <w:kern w:val="2"/>
                <w:szCs w:val="24"/>
              </w:rPr>
              <w:t>kainos</w:t>
            </w:r>
            <w:r w:rsidRPr="008A1119">
              <w:rPr>
                <w:kern w:val="2"/>
                <w:szCs w:val="24"/>
              </w:rPr>
              <w:t xml:space="preserve"> kainodara</w:t>
            </w:r>
          </w:p>
          <w:p w14:paraId="1185120A" w14:textId="77777777" w:rsidR="005A5832" w:rsidRDefault="005A5832">
            <w:pPr>
              <w:rPr>
                <w:kern w:val="2"/>
                <w:szCs w:val="24"/>
              </w:rPr>
            </w:pPr>
          </w:p>
          <w:p w14:paraId="7403D0A1" w14:textId="0F3F9118" w:rsidR="005A5832" w:rsidRDefault="005A5832">
            <w:pPr>
              <w:rPr>
                <w:color w:val="4472C4"/>
                <w:kern w:val="2"/>
              </w:rPr>
            </w:pPr>
          </w:p>
        </w:tc>
      </w:tr>
      <w:tr w:rsidR="005A5832" w14:paraId="1CC6D71A" w14:textId="77777777">
        <w:trPr>
          <w:trHeight w:val="300"/>
        </w:trPr>
        <w:tc>
          <w:tcPr>
            <w:tcW w:w="2704" w:type="dxa"/>
            <w:gridSpan w:val="2"/>
          </w:tcPr>
          <w:p w14:paraId="74E91393" w14:textId="1B195EAF" w:rsidR="008A1119" w:rsidRPr="008A1119" w:rsidRDefault="008A1119" w:rsidP="008A1119">
            <w:pPr>
              <w:rPr>
                <w:b/>
                <w:bCs/>
                <w:kern w:val="2"/>
                <w:szCs w:val="24"/>
              </w:rPr>
            </w:pPr>
            <w:r w:rsidRPr="008A1119">
              <w:rPr>
                <w:b/>
                <w:bCs/>
                <w:kern w:val="2"/>
                <w:szCs w:val="24"/>
              </w:rPr>
              <w:t xml:space="preserve">5.2. Pradinės Sutarties vertė ir Sutarties kaina, kai taikoma </w:t>
            </w:r>
            <w:r w:rsidR="00DE3A1A" w:rsidRPr="00DE3A1A">
              <w:rPr>
                <w:b/>
                <w:bCs/>
                <w:kern w:val="2"/>
                <w:szCs w:val="24"/>
                <w:u w:val="single"/>
              </w:rPr>
              <w:t>fiksuotos kainos</w:t>
            </w:r>
            <w:r w:rsidRPr="008A1119">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BE384A">
            <w:pPr>
              <w:jc w:val="both"/>
              <w:rPr>
                <w:b/>
                <w:bCs/>
                <w:kern w:val="2"/>
                <w:szCs w:val="24"/>
              </w:rPr>
            </w:pPr>
          </w:p>
        </w:tc>
        <w:tc>
          <w:tcPr>
            <w:tcW w:w="6831" w:type="dxa"/>
            <w:gridSpan w:val="2"/>
          </w:tcPr>
          <w:p w14:paraId="64B8C40F" w14:textId="77777777" w:rsidR="00DE3A1A" w:rsidRPr="00DE3A1A" w:rsidRDefault="00DE3A1A" w:rsidP="00DE3A1A">
            <w:pPr>
              <w:jc w:val="both"/>
              <w:rPr>
                <w:kern w:val="2"/>
                <w:szCs w:val="24"/>
              </w:rPr>
            </w:pPr>
            <w:r w:rsidRPr="00DE3A1A">
              <w:rPr>
                <w:kern w:val="2"/>
                <w:szCs w:val="24"/>
              </w:rPr>
              <w:t xml:space="preserve">Pradinės Sutarties vertė yra (nurodyti sumą skaičiais) Eur, (nurodyti sumą žodžiais) be pridėtinės vertės mokesčio (toliau – PVM). </w:t>
            </w:r>
          </w:p>
          <w:p w14:paraId="1F4652D6" w14:textId="77777777" w:rsidR="00DE3A1A" w:rsidRPr="00DE3A1A" w:rsidRDefault="00DE3A1A" w:rsidP="00DE3A1A">
            <w:pPr>
              <w:jc w:val="both"/>
              <w:rPr>
                <w:kern w:val="2"/>
                <w:szCs w:val="24"/>
              </w:rPr>
            </w:pPr>
            <w:r w:rsidRPr="00DE3A1A">
              <w:rPr>
                <w:kern w:val="2"/>
                <w:szCs w:val="24"/>
              </w:rPr>
              <w:t>PVM sudaro (nurodyti sumą skaičiais) Eur, (nurodyti sumą žodžiais).</w:t>
            </w:r>
          </w:p>
          <w:p w14:paraId="67E497FC" w14:textId="0D78C297" w:rsidR="00DE3A1A" w:rsidRDefault="00DE3A1A" w:rsidP="00DE3A1A">
            <w:pPr>
              <w:jc w:val="both"/>
              <w:rPr>
                <w:kern w:val="2"/>
                <w:szCs w:val="24"/>
              </w:rPr>
            </w:pPr>
            <w:r w:rsidRPr="00DE3A1A">
              <w:rPr>
                <w:kern w:val="2"/>
                <w:szCs w:val="24"/>
              </w:rPr>
              <w:t>Sutarties kaina yra (nurodyti sumą skaičiais) Eur, (nurodyti sumą žodžiais) Eur su PVM.</w:t>
            </w:r>
          </w:p>
          <w:p w14:paraId="6CCDC6B0" w14:textId="77777777" w:rsidR="00DE3A1A" w:rsidRPr="00DE3A1A" w:rsidRDefault="00DE3A1A" w:rsidP="00DE3A1A">
            <w:pPr>
              <w:jc w:val="both"/>
              <w:rPr>
                <w:kern w:val="2"/>
                <w:szCs w:val="24"/>
              </w:rPr>
            </w:pPr>
          </w:p>
          <w:p w14:paraId="00362F4F" w14:textId="47A779E2" w:rsidR="008A1119" w:rsidRPr="00A80514" w:rsidRDefault="00DE3A1A" w:rsidP="00DE3A1A">
            <w:pPr>
              <w:jc w:val="both"/>
              <w:rPr>
                <w:kern w:val="2"/>
                <w:szCs w:val="24"/>
              </w:rPr>
            </w:pPr>
            <w:r w:rsidRPr="00DE3A1A">
              <w:rPr>
                <w:kern w:val="2"/>
                <w:szCs w:val="24"/>
              </w:rPr>
              <w:t>Šioje Sutartyje Pradinės Sutarties vertė yra lygi Tiekėjo pasiūlymo kainai be PVM, nurodytai už visą pirkimo dokumentuose ir Sutartyje nurodytą Prekių kiekį ir (ar) apimtį.</w:t>
            </w:r>
          </w:p>
          <w:p w14:paraId="5DC2FF3E" w14:textId="0E3C6F79" w:rsidR="0014499A" w:rsidRPr="00A80514" w:rsidRDefault="0014499A" w:rsidP="00EF6C7C">
            <w:pPr>
              <w:jc w:val="both"/>
              <w:rPr>
                <w:color w:val="000000"/>
                <w:kern w:val="2"/>
                <w:szCs w:val="24"/>
              </w:rPr>
            </w:pPr>
          </w:p>
        </w:tc>
      </w:tr>
      <w:tr w:rsidR="00FC3B6A" w14:paraId="1C19A028" w14:textId="77777777">
        <w:trPr>
          <w:trHeight w:val="300"/>
        </w:trPr>
        <w:tc>
          <w:tcPr>
            <w:tcW w:w="2704" w:type="dxa"/>
            <w:gridSpan w:val="2"/>
          </w:tcPr>
          <w:p w14:paraId="0ED0CBB4" w14:textId="77777777" w:rsidR="00FC3B6A" w:rsidRDefault="00FC3B6A" w:rsidP="00FC3B6A">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A3B6652" w14:textId="08BD1D65" w:rsidR="00FC3B6A" w:rsidRDefault="00FC3B6A" w:rsidP="00FC3B6A">
            <w:pPr>
              <w:rPr>
                <w:kern w:val="2"/>
                <w:szCs w:val="24"/>
              </w:rPr>
            </w:pPr>
          </w:p>
        </w:tc>
        <w:tc>
          <w:tcPr>
            <w:tcW w:w="6831" w:type="dxa"/>
            <w:gridSpan w:val="2"/>
          </w:tcPr>
          <w:p w14:paraId="33BE06DA" w14:textId="02A72130" w:rsidR="00FC3B6A" w:rsidRPr="00FC3B6A" w:rsidRDefault="00DE3A1A" w:rsidP="00A80514">
            <w:pPr>
              <w:jc w:val="both"/>
              <w:rPr>
                <w:color w:val="FF0000"/>
                <w:kern w:val="2"/>
                <w:szCs w:val="24"/>
              </w:rPr>
            </w:pPr>
            <w:r w:rsidRPr="00DE3A1A">
              <w:rPr>
                <w:kern w:val="2"/>
                <w:szCs w:val="24"/>
              </w:rPr>
              <w:t>Netaikoma</w:t>
            </w:r>
          </w:p>
        </w:tc>
      </w:tr>
      <w:tr w:rsidR="00FC3B6A" w14:paraId="44043A28" w14:textId="77777777">
        <w:trPr>
          <w:trHeight w:val="300"/>
        </w:trPr>
        <w:tc>
          <w:tcPr>
            <w:tcW w:w="2704" w:type="dxa"/>
            <w:gridSpan w:val="2"/>
          </w:tcPr>
          <w:p w14:paraId="1E21D289" w14:textId="77777777" w:rsidR="00FC3B6A" w:rsidRDefault="00FC3B6A" w:rsidP="00FC3B6A">
            <w:pPr>
              <w:rPr>
                <w:b/>
                <w:bCs/>
                <w:kern w:val="2"/>
                <w:szCs w:val="24"/>
              </w:rPr>
            </w:pPr>
            <w:r>
              <w:rPr>
                <w:b/>
                <w:bCs/>
                <w:kern w:val="2"/>
                <w:szCs w:val="24"/>
              </w:rPr>
              <w:t>5.3.1. Sutarties kainos / įkainių peržiūra dėl PVM tarifo pasikeitimo</w:t>
            </w:r>
          </w:p>
        </w:tc>
        <w:tc>
          <w:tcPr>
            <w:tcW w:w="6831" w:type="dxa"/>
            <w:gridSpan w:val="2"/>
          </w:tcPr>
          <w:p w14:paraId="1296877F" w14:textId="67E09766" w:rsidR="00FC3B6A" w:rsidRDefault="00FC3B6A" w:rsidP="00FC3B6A">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33D8CFAE" w14:textId="77777777" w:rsidR="00FC3B6A" w:rsidRDefault="00FC3B6A" w:rsidP="00FC3B6A">
            <w:pPr>
              <w:jc w:val="both"/>
              <w:rPr>
                <w:kern w:val="2"/>
                <w:szCs w:val="24"/>
              </w:rPr>
            </w:pPr>
          </w:p>
          <w:p w14:paraId="22F59FE8" w14:textId="15CE20E6" w:rsidR="00FC3B6A" w:rsidRDefault="00FC3B6A" w:rsidP="00FC3B6A">
            <w:pPr>
              <w:jc w:val="both"/>
              <w:rPr>
                <w:kern w:val="2"/>
                <w:szCs w:val="24"/>
              </w:rPr>
            </w:pPr>
            <w:r>
              <w:rPr>
                <w:kern w:val="2"/>
                <w:szCs w:val="24"/>
              </w:rPr>
              <w:t>Perskaičiuota Sutarties kaina įforminama Susitarimu ir turi būti taikoma nuo naujo PVM įvedimo datos (nepriklausomai nuo to, kada pasirašytas Susitarimas).</w:t>
            </w:r>
          </w:p>
        </w:tc>
      </w:tr>
      <w:tr w:rsidR="00FC3B6A" w14:paraId="5D8E4D4D" w14:textId="77777777">
        <w:trPr>
          <w:trHeight w:val="300"/>
        </w:trPr>
        <w:tc>
          <w:tcPr>
            <w:tcW w:w="2704" w:type="dxa"/>
            <w:gridSpan w:val="2"/>
          </w:tcPr>
          <w:p w14:paraId="7137F72E" w14:textId="77777777" w:rsidR="00FC3B6A" w:rsidRDefault="00FC3B6A" w:rsidP="00FC3B6A">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FC3B6A" w:rsidRDefault="00FC3B6A" w:rsidP="00FC3B6A">
            <w:pPr>
              <w:rPr>
                <w:kern w:val="2"/>
                <w:szCs w:val="24"/>
              </w:rPr>
            </w:pPr>
            <w:r>
              <w:rPr>
                <w:kern w:val="2"/>
                <w:szCs w:val="24"/>
              </w:rPr>
              <w:t>Netaikoma</w:t>
            </w:r>
          </w:p>
          <w:p w14:paraId="63AD6FD7" w14:textId="77777777" w:rsidR="00FC3B6A" w:rsidRDefault="00FC3B6A" w:rsidP="00FC3B6A">
            <w:pPr>
              <w:rPr>
                <w:kern w:val="2"/>
                <w:szCs w:val="24"/>
              </w:rPr>
            </w:pPr>
          </w:p>
          <w:p w14:paraId="096AB429" w14:textId="4A58D86F" w:rsidR="00FC3B6A" w:rsidRDefault="00FC3B6A" w:rsidP="00FC3B6A">
            <w:pPr>
              <w:rPr>
                <w:kern w:val="2"/>
              </w:rPr>
            </w:pPr>
          </w:p>
        </w:tc>
      </w:tr>
      <w:tr w:rsidR="00FC3B6A" w14:paraId="06597448" w14:textId="77777777">
        <w:trPr>
          <w:trHeight w:val="300"/>
        </w:trPr>
        <w:tc>
          <w:tcPr>
            <w:tcW w:w="2704" w:type="dxa"/>
            <w:gridSpan w:val="2"/>
          </w:tcPr>
          <w:p w14:paraId="68CA6F47" w14:textId="1CA60A86" w:rsidR="00FC3B6A" w:rsidRPr="00F7668F" w:rsidRDefault="00FC3B6A" w:rsidP="00FC3B6A">
            <w:pPr>
              <w:rPr>
                <w:b/>
                <w:bCs/>
                <w:kern w:val="2"/>
                <w:szCs w:val="24"/>
              </w:rPr>
            </w:pPr>
            <w:r>
              <w:rPr>
                <w:b/>
                <w:bCs/>
                <w:kern w:val="2"/>
                <w:szCs w:val="24"/>
              </w:rPr>
              <w:t>5.3.3. Sutarties kainos / įkainių peržiūra dėl kainų lygio pokyčio</w:t>
            </w:r>
          </w:p>
        </w:tc>
        <w:tc>
          <w:tcPr>
            <w:tcW w:w="6831" w:type="dxa"/>
            <w:gridSpan w:val="2"/>
          </w:tcPr>
          <w:p w14:paraId="391BF2A6" w14:textId="77777777" w:rsidR="00FC3B6A" w:rsidRDefault="00FC3B6A" w:rsidP="00FC3B6A">
            <w:pPr>
              <w:rPr>
                <w:kern w:val="2"/>
                <w:szCs w:val="24"/>
              </w:rPr>
            </w:pPr>
            <w:r>
              <w:rPr>
                <w:kern w:val="2"/>
                <w:szCs w:val="24"/>
              </w:rPr>
              <w:t>Netaikoma</w:t>
            </w:r>
          </w:p>
          <w:p w14:paraId="15931AD3" w14:textId="77777777" w:rsidR="00FC3B6A" w:rsidRDefault="00FC3B6A" w:rsidP="00FC3B6A">
            <w:pPr>
              <w:rPr>
                <w:color w:val="FF0000"/>
                <w:kern w:val="2"/>
                <w:szCs w:val="24"/>
              </w:rPr>
            </w:pPr>
          </w:p>
          <w:p w14:paraId="0AD0C670" w14:textId="252BA908" w:rsidR="00FC3B6A" w:rsidRDefault="00FC3B6A" w:rsidP="00FC3B6A">
            <w:pPr>
              <w:rPr>
                <w:color w:val="4472C4"/>
                <w:kern w:val="2"/>
                <w:szCs w:val="24"/>
              </w:rPr>
            </w:pPr>
          </w:p>
        </w:tc>
      </w:tr>
      <w:tr w:rsidR="00FC3B6A" w14:paraId="5B4D0978" w14:textId="77777777">
        <w:trPr>
          <w:trHeight w:val="300"/>
        </w:trPr>
        <w:tc>
          <w:tcPr>
            <w:tcW w:w="2704" w:type="dxa"/>
            <w:gridSpan w:val="2"/>
          </w:tcPr>
          <w:p w14:paraId="30CEAD79" w14:textId="77777777" w:rsidR="00FC3B6A" w:rsidRDefault="00FC3B6A" w:rsidP="00FC3B6A">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FC3B6A" w:rsidRDefault="00FC3B6A" w:rsidP="00FC3B6A">
            <w:pPr>
              <w:rPr>
                <w:kern w:val="2"/>
                <w:szCs w:val="24"/>
              </w:rPr>
            </w:pPr>
            <w:r>
              <w:rPr>
                <w:kern w:val="2"/>
                <w:szCs w:val="24"/>
              </w:rPr>
              <w:t>Netaikoma</w:t>
            </w:r>
          </w:p>
          <w:p w14:paraId="06B969CC" w14:textId="77777777" w:rsidR="00FC3B6A" w:rsidRDefault="00FC3B6A" w:rsidP="00FC3B6A">
            <w:pPr>
              <w:rPr>
                <w:kern w:val="2"/>
                <w:szCs w:val="24"/>
              </w:rPr>
            </w:pPr>
          </w:p>
          <w:p w14:paraId="7893DB32" w14:textId="612FF5F8" w:rsidR="00FC3B6A" w:rsidRDefault="00FC3B6A" w:rsidP="00FC3B6A">
            <w:pPr>
              <w:rPr>
                <w:kern w:val="2"/>
                <w:szCs w:val="24"/>
              </w:rPr>
            </w:pPr>
          </w:p>
        </w:tc>
      </w:tr>
      <w:tr w:rsidR="00FC3B6A" w14:paraId="56777FC9" w14:textId="77777777">
        <w:trPr>
          <w:trHeight w:val="300"/>
        </w:trPr>
        <w:tc>
          <w:tcPr>
            <w:tcW w:w="2704" w:type="dxa"/>
            <w:gridSpan w:val="2"/>
          </w:tcPr>
          <w:p w14:paraId="3571279F" w14:textId="77777777" w:rsidR="00FC3B6A" w:rsidRDefault="00FC3B6A" w:rsidP="00FC3B6A">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31" w:type="dxa"/>
            <w:gridSpan w:val="2"/>
          </w:tcPr>
          <w:p w14:paraId="5109CF3C" w14:textId="77777777" w:rsidR="00FC3B6A" w:rsidRDefault="00FC3B6A" w:rsidP="00FC3B6A">
            <w:pPr>
              <w:rPr>
                <w:kern w:val="2"/>
                <w:szCs w:val="24"/>
              </w:rPr>
            </w:pPr>
            <w:r>
              <w:rPr>
                <w:kern w:val="2"/>
                <w:szCs w:val="24"/>
              </w:rPr>
              <w:lastRenderedPageBreak/>
              <w:t>Netaikoma</w:t>
            </w:r>
          </w:p>
          <w:p w14:paraId="00600DC9" w14:textId="77777777" w:rsidR="00FC3B6A" w:rsidRDefault="00FC3B6A" w:rsidP="00FC3B6A">
            <w:pPr>
              <w:rPr>
                <w:kern w:val="2"/>
                <w:szCs w:val="24"/>
              </w:rPr>
            </w:pPr>
          </w:p>
          <w:p w14:paraId="5FBC50E0" w14:textId="67EF0855" w:rsidR="00FC3B6A" w:rsidRDefault="00FC3B6A" w:rsidP="00FC3B6A">
            <w:pPr>
              <w:rPr>
                <w:kern w:val="2"/>
                <w:szCs w:val="24"/>
              </w:rPr>
            </w:pPr>
          </w:p>
        </w:tc>
      </w:tr>
      <w:tr w:rsidR="00FC3B6A" w14:paraId="1DFF763B" w14:textId="77777777">
        <w:trPr>
          <w:trHeight w:val="300"/>
        </w:trPr>
        <w:tc>
          <w:tcPr>
            <w:tcW w:w="2704" w:type="dxa"/>
            <w:gridSpan w:val="2"/>
          </w:tcPr>
          <w:p w14:paraId="416E16C3" w14:textId="77777777" w:rsidR="00FC3B6A" w:rsidRDefault="00FC3B6A" w:rsidP="00FC3B6A">
            <w:pPr>
              <w:rPr>
                <w:b/>
                <w:bCs/>
                <w:kern w:val="2"/>
                <w:szCs w:val="24"/>
              </w:rPr>
            </w:pPr>
            <w:r>
              <w:rPr>
                <w:b/>
                <w:bCs/>
                <w:kern w:val="2"/>
                <w:szCs w:val="24"/>
              </w:rPr>
              <w:t>5.5. Atsiskaitymo su Tiekėju terminas ir tvarka</w:t>
            </w:r>
          </w:p>
        </w:tc>
        <w:tc>
          <w:tcPr>
            <w:tcW w:w="6831" w:type="dxa"/>
            <w:gridSpan w:val="2"/>
          </w:tcPr>
          <w:p w14:paraId="23D54955" w14:textId="77777777" w:rsidR="00FC3B6A" w:rsidRPr="00F7668F" w:rsidRDefault="00FC3B6A" w:rsidP="00FC3B6A">
            <w:pPr>
              <w:jc w:val="both"/>
              <w:rPr>
                <w:kern w:val="2"/>
                <w:szCs w:val="24"/>
              </w:rPr>
            </w:pPr>
            <w:r w:rsidRPr="00F7668F">
              <w:rPr>
                <w:kern w:val="2"/>
                <w:szCs w:val="24"/>
              </w:rPr>
              <w:t>5.5.1. Pirkėjas atsiskaito su Tiekėju ne vėliau kaip per 30 dienų nuo Sąskaitos gavimo dienos.</w:t>
            </w:r>
          </w:p>
          <w:p w14:paraId="486B0D7B" w14:textId="77777777" w:rsidR="00FC3B6A" w:rsidRPr="00F7668F" w:rsidRDefault="00FC3B6A" w:rsidP="00FC3B6A">
            <w:pPr>
              <w:jc w:val="both"/>
              <w:rPr>
                <w:kern w:val="2"/>
                <w:szCs w:val="24"/>
              </w:rPr>
            </w:pPr>
            <w:r w:rsidRPr="00F7668F">
              <w:rPr>
                <w:kern w:val="2"/>
                <w:szCs w:val="24"/>
              </w:rPr>
              <w:t>5.5.2. Apmokėjimo sąlygos - įvykdžius užsakymą, mokama už konkretų kiekį pagal nustatytus įkainius.</w:t>
            </w:r>
          </w:p>
          <w:p w14:paraId="5D1F8A09" w14:textId="4DF10C16" w:rsidR="00FC3B6A" w:rsidRDefault="00FC3B6A" w:rsidP="00FC3B6A">
            <w:pPr>
              <w:jc w:val="both"/>
              <w:rPr>
                <w:color w:val="000000"/>
                <w:kern w:val="2"/>
                <w:szCs w:val="24"/>
                <w:shd w:val="clear" w:color="auto" w:fill="FFFFFF"/>
              </w:rPr>
            </w:pPr>
            <w:r w:rsidRPr="00F7668F">
              <w:rPr>
                <w:kern w:val="2"/>
                <w:szCs w:val="24"/>
              </w:rPr>
              <w:t>5.5.3. PVM sąskaitą faktūrą pateikti ne vėliau kaip po ataskaitinio (sekančio) mėnesio 5 kalendorinės dienos.</w:t>
            </w:r>
          </w:p>
        </w:tc>
      </w:tr>
      <w:tr w:rsidR="00FC3B6A" w14:paraId="44D73415" w14:textId="77777777">
        <w:trPr>
          <w:trHeight w:val="300"/>
        </w:trPr>
        <w:tc>
          <w:tcPr>
            <w:tcW w:w="2704" w:type="dxa"/>
            <w:gridSpan w:val="2"/>
          </w:tcPr>
          <w:p w14:paraId="6C676BAE" w14:textId="77777777" w:rsidR="00FC3B6A" w:rsidRPr="00AB5059" w:rsidRDefault="00FC3B6A" w:rsidP="00FC3B6A">
            <w:pPr>
              <w:rPr>
                <w:b/>
                <w:bCs/>
                <w:kern w:val="2"/>
                <w:szCs w:val="24"/>
              </w:rPr>
            </w:pPr>
            <w:r w:rsidRPr="00AB5059">
              <w:rPr>
                <w:b/>
                <w:bCs/>
                <w:kern w:val="2"/>
                <w:szCs w:val="24"/>
              </w:rPr>
              <w:t>5.6. Avansas</w:t>
            </w:r>
          </w:p>
        </w:tc>
        <w:tc>
          <w:tcPr>
            <w:tcW w:w="6831" w:type="dxa"/>
            <w:gridSpan w:val="2"/>
          </w:tcPr>
          <w:p w14:paraId="569ADF88" w14:textId="77777777" w:rsidR="00FC3B6A" w:rsidRPr="00AB5059" w:rsidRDefault="00FC3B6A" w:rsidP="00FC3B6A">
            <w:pPr>
              <w:rPr>
                <w:kern w:val="2"/>
                <w:szCs w:val="24"/>
              </w:rPr>
            </w:pPr>
            <w:r w:rsidRPr="00AB5059">
              <w:rPr>
                <w:kern w:val="2"/>
                <w:szCs w:val="24"/>
              </w:rPr>
              <w:t>Netaikoma</w:t>
            </w:r>
          </w:p>
          <w:p w14:paraId="0E7E3ED9" w14:textId="77777777" w:rsidR="00FC3B6A" w:rsidRPr="00AB5059" w:rsidRDefault="00FC3B6A" w:rsidP="00FC3B6A">
            <w:pPr>
              <w:rPr>
                <w:kern w:val="2"/>
                <w:szCs w:val="24"/>
              </w:rPr>
            </w:pPr>
          </w:p>
          <w:p w14:paraId="1B952C75" w14:textId="6F195E17" w:rsidR="00FC3B6A" w:rsidRPr="00AB5059" w:rsidRDefault="00FC3B6A" w:rsidP="00FC3B6A">
            <w:pPr>
              <w:spacing w:line="259" w:lineRule="auto"/>
              <w:rPr>
                <w:color w:val="000000"/>
                <w:kern w:val="2"/>
                <w:szCs w:val="24"/>
                <w:shd w:val="clear" w:color="auto" w:fill="FFFFFF"/>
              </w:rPr>
            </w:pPr>
          </w:p>
        </w:tc>
      </w:tr>
      <w:tr w:rsidR="00FC3B6A" w14:paraId="390513CB" w14:textId="77777777" w:rsidTr="00A80514">
        <w:trPr>
          <w:trHeight w:val="1314"/>
        </w:trPr>
        <w:tc>
          <w:tcPr>
            <w:tcW w:w="2704" w:type="dxa"/>
            <w:gridSpan w:val="2"/>
          </w:tcPr>
          <w:p w14:paraId="0EF5F095" w14:textId="77777777" w:rsidR="00FC3B6A" w:rsidRPr="00BE7B3F" w:rsidRDefault="00FC3B6A" w:rsidP="00FC3B6A">
            <w:pPr>
              <w:rPr>
                <w:b/>
                <w:bCs/>
                <w:kern w:val="2"/>
                <w:szCs w:val="24"/>
              </w:rPr>
            </w:pPr>
            <w:r w:rsidRPr="00BE7B3F">
              <w:rPr>
                <w:b/>
                <w:bCs/>
                <w:kern w:val="2"/>
                <w:szCs w:val="24"/>
              </w:rPr>
              <w:t>5.7. Avanso užtikrinimas</w:t>
            </w:r>
          </w:p>
        </w:tc>
        <w:tc>
          <w:tcPr>
            <w:tcW w:w="6831" w:type="dxa"/>
            <w:gridSpan w:val="2"/>
          </w:tcPr>
          <w:p w14:paraId="0C1B4DA3" w14:textId="77777777" w:rsidR="00FC3B6A" w:rsidRPr="00BE7B3F" w:rsidRDefault="00FC3B6A" w:rsidP="00FC3B6A">
            <w:pPr>
              <w:rPr>
                <w:kern w:val="2"/>
                <w:szCs w:val="24"/>
              </w:rPr>
            </w:pPr>
            <w:r w:rsidRPr="00BE7B3F">
              <w:rPr>
                <w:kern w:val="2"/>
                <w:szCs w:val="24"/>
              </w:rPr>
              <w:t>Netaikoma</w:t>
            </w:r>
          </w:p>
          <w:p w14:paraId="0E7E20F6" w14:textId="77777777" w:rsidR="00FC3B6A" w:rsidRPr="00BE7B3F" w:rsidRDefault="00FC3B6A" w:rsidP="00FC3B6A">
            <w:pPr>
              <w:rPr>
                <w:kern w:val="2"/>
                <w:szCs w:val="24"/>
              </w:rPr>
            </w:pPr>
          </w:p>
          <w:p w14:paraId="5B2F19FE" w14:textId="631C10AF" w:rsidR="00FC3B6A" w:rsidRPr="00BE7B3F" w:rsidRDefault="00FC3B6A" w:rsidP="00FC3B6A">
            <w:pPr>
              <w:rPr>
                <w:kern w:val="2"/>
                <w:szCs w:val="24"/>
              </w:rPr>
            </w:pPr>
            <w:r w:rsidRPr="00BE7B3F">
              <w:rPr>
                <w:color w:val="000000"/>
                <w:kern w:val="2"/>
                <w:szCs w:val="24"/>
                <w:shd w:val="clear" w:color="auto" w:fill="FFFFFF"/>
              </w:rPr>
              <w:t xml:space="preserve"> </w:t>
            </w:r>
          </w:p>
        </w:tc>
      </w:tr>
      <w:tr w:rsidR="00FC3B6A" w14:paraId="16A66D78" w14:textId="77777777">
        <w:trPr>
          <w:trHeight w:val="300"/>
        </w:trPr>
        <w:tc>
          <w:tcPr>
            <w:tcW w:w="9535" w:type="dxa"/>
            <w:gridSpan w:val="4"/>
          </w:tcPr>
          <w:p w14:paraId="12D52984" w14:textId="77777777" w:rsidR="00FC3B6A" w:rsidRPr="00BE7B3F" w:rsidRDefault="00FC3B6A" w:rsidP="00FC3B6A">
            <w:pPr>
              <w:jc w:val="center"/>
              <w:rPr>
                <w:b/>
                <w:bCs/>
                <w:kern w:val="2"/>
                <w:szCs w:val="24"/>
              </w:rPr>
            </w:pPr>
            <w:r w:rsidRPr="00BE7B3F">
              <w:rPr>
                <w:b/>
                <w:bCs/>
                <w:kern w:val="2"/>
                <w:szCs w:val="24"/>
              </w:rPr>
              <w:t>6. PREKIŲ KOKYBĖ IR GARANTINIAI ĮSIPAREIGOJIMAI</w:t>
            </w:r>
          </w:p>
        </w:tc>
      </w:tr>
      <w:tr w:rsidR="00FC3B6A" w14:paraId="6D983174" w14:textId="77777777">
        <w:trPr>
          <w:trHeight w:val="300"/>
        </w:trPr>
        <w:tc>
          <w:tcPr>
            <w:tcW w:w="2704" w:type="dxa"/>
            <w:gridSpan w:val="2"/>
          </w:tcPr>
          <w:p w14:paraId="09C25722" w14:textId="77777777" w:rsidR="00FC3B6A" w:rsidRPr="00BE7B3F" w:rsidRDefault="00FC3B6A" w:rsidP="00FC3B6A">
            <w:pPr>
              <w:rPr>
                <w:b/>
                <w:bCs/>
                <w:kern w:val="2"/>
                <w:szCs w:val="24"/>
              </w:rPr>
            </w:pPr>
            <w:r w:rsidRPr="00F64CF5">
              <w:rPr>
                <w:b/>
                <w:bCs/>
                <w:kern w:val="2"/>
                <w:szCs w:val="24"/>
              </w:rPr>
              <w:t>6.1. Garantinis terminas</w:t>
            </w:r>
          </w:p>
        </w:tc>
        <w:tc>
          <w:tcPr>
            <w:tcW w:w="6831" w:type="dxa"/>
            <w:gridSpan w:val="2"/>
          </w:tcPr>
          <w:p w14:paraId="563941A5" w14:textId="294ECB0E" w:rsidR="00FC3B6A" w:rsidRPr="00BE7B3F" w:rsidRDefault="00F64CF5" w:rsidP="00874299">
            <w:pPr>
              <w:jc w:val="both"/>
              <w:rPr>
                <w:kern w:val="2"/>
                <w:szCs w:val="24"/>
              </w:rPr>
            </w:pPr>
            <w:r w:rsidRPr="00F64CF5">
              <w:rPr>
                <w:kern w:val="2"/>
                <w:szCs w:val="24"/>
              </w:rPr>
              <w:t>Prekėms suteikiamas ne trumpesnis kai</w:t>
            </w:r>
            <w:r>
              <w:rPr>
                <w:kern w:val="2"/>
                <w:szCs w:val="24"/>
              </w:rPr>
              <w:t xml:space="preserve">p </w:t>
            </w:r>
            <w:r w:rsidR="005D562B">
              <w:rPr>
                <w:kern w:val="2"/>
                <w:szCs w:val="24"/>
              </w:rPr>
              <w:t>12 mėnesių</w:t>
            </w:r>
            <w:r>
              <w:rPr>
                <w:kern w:val="2"/>
                <w:szCs w:val="24"/>
              </w:rPr>
              <w:t xml:space="preserve"> garantinis laikotarpis</w:t>
            </w:r>
            <w:r w:rsidR="005D562B">
              <w:rPr>
                <w:kern w:val="2"/>
                <w:szCs w:val="24"/>
              </w:rPr>
              <w:t xml:space="preserve"> </w:t>
            </w:r>
            <w:r w:rsidR="005D562B" w:rsidRPr="005D562B">
              <w:rPr>
                <w:kern w:val="2"/>
                <w:szCs w:val="24"/>
              </w:rPr>
              <w:t xml:space="preserve">jeigu gamintojas nesuteikia </w:t>
            </w:r>
            <w:r w:rsidR="005D562B">
              <w:rPr>
                <w:kern w:val="2"/>
                <w:szCs w:val="24"/>
              </w:rPr>
              <w:t>ilgesnio garantinio laikotarpio</w:t>
            </w:r>
            <w:r>
              <w:rPr>
                <w:kern w:val="2"/>
                <w:szCs w:val="24"/>
              </w:rPr>
              <w:t>. Garantinis terminas, skaičiuojamas nuo Prekių perdavimo–priėmimo akto ar Sąskaitos (kai Prekių perdavimo–priėmimo aktas nėra pasirašomas) pasirašymo dienos.</w:t>
            </w:r>
          </w:p>
        </w:tc>
      </w:tr>
      <w:tr w:rsidR="00FC3B6A" w14:paraId="7DD6C03C" w14:textId="77777777">
        <w:trPr>
          <w:trHeight w:val="300"/>
        </w:trPr>
        <w:tc>
          <w:tcPr>
            <w:tcW w:w="2704" w:type="dxa"/>
            <w:gridSpan w:val="2"/>
          </w:tcPr>
          <w:p w14:paraId="02AE192B" w14:textId="77777777" w:rsidR="00FC3B6A" w:rsidRPr="00BE7B3F" w:rsidRDefault="00FC3B6A" w:rsidP="00FC3B6A">
            <w:pPr>
              <w:rPr>
                <w:b/>
                <w:bCs/>
                <w:kern w:val="2"/>
                <w:szCs w:val="24"/>
              </w:rPr>
            </w:pPr>
            <w:r w:rsidRPr="00BE7B3F">
              <w:rPr>
                <w:b/>
                <w:bCs/>
                <w:kern w:val="2"/>
                <w:szCs w:val="24"/>
              </w:rPr>
              <w:t>6.2. Garantinė priežiūra</w:t>
            </w:r>
          </w:p>
        </w:tc>
        <w:tc>
          <w:tcPr>
            <w:tcW w:w="6831" w:type="dxa"/>
            <w:gridSpan w:val="2"/>
          </w:tcPr>
          <w:p w14:paraId="18E0B8AC" w14:textId="2F43B052" w:rsidR="00FC3B6A" w:rsidRPr="00BE7B3F" w:rsidRDefault="00FC3B6A" w:rsidP="00FC3B6A">
            <w:pPr>
              <w:jc w:val="both"/>
              <w:rPr>
                <w:kern w:val="2"/>
                <w:szCs w:val="24"/>
              </w:rPr>
            </w:pPr>
            <w:r w:rsidRPr="00BE7B3F">
              <w:rPr>
                <w:kern w:val="2"/>
                <w:szCs w:val="24"/>
              </w:rPr>
              <w:t>6.2.1. Tiekėjas privalo pašalint</w:t>
            </w:r>
            <w:r w:rsidR="00247302">
              <w:rPr>
                <w:kern w:val="2"/>
                <w:szCs w:val="24"/>
              </w:rPr>
              <w:t>i trūkumus ne vėliau kaip per 2</w:t>
            </w:r>
            <w:r w:rsidR="00F64CF5">
              <w:rPr>
                <w:kern w:val="2"/>
                <w:szCs w:val="24"/>
              </w:rPr>
              <w:t>0</w:t>
            </w:r>
            <w:r w:rsidRPr="00BE7B3F">
              <w:rPr>
                <w:kern w:val="2"/>
                <w:szCs w:val="24"/>
              </w:rPr>
              <w:t xml:space="preserve"> dienų.</w:t>
            </w:r>
          </w:p>
          <w:p w14:paraId="7F305FC3" w14:textId="28133F86" w:rsidR="001A18AE" w:rsidRPr="00BE7B3F" w:rsidRDefault="001A18AE" w:rsidP="00FC3B6A">
            <w:pPr>
              <w:jc w:val="both"/>
              <w:rPr>
                <w:kern w:val="2"/>
                <w:szCs w:val="24"/>
              </w:rPr>
            </w:pPr>
          </w:p>
        </w:tc>
      </w:tr>
      <w:tr w:rsidR="00FC3B6A" w14:paraId="4EE15A55" w14:textId="77777777" w:rsidTr="00A80514">
        <w:trPr>
          <w:trHeight w:val="549"/>
        </w:trPr>
        <w:tc>
          <w:tcPr>
            <w:tcW w:w="9535" w:type="dxa"/>
            <w:gridSpan w:val="4"/>
          </w:tcPr>
          <w:p w14:paraId="3299BC80" w14:textId="77777777" w:rsidR="00FC3B6A" w:rsidRPr="007722EC" w:rsidRDefault="00FC3B6A" w:rsidP="00FC3B6A">
            <w:pPr>
              <w:jc w:val="center"/>
              <w:rPr>
                <w:b/>
                <w:bCs/>
                <w:kern w:val="2"/>
                <w:szCs w:val="24"/>
              </w:rPr>
            </w:pPr>
            <w:r w:rsidRPr="007722EC">
              <w:rPr>
                <w:b/>
                <w:bCs/>
                <w:kern w:val="2"/>
                <w:szCs w:val="24"/>
              </w:rPr>
              <w:t>7. SUTARTIES VYKDYMUI PASITELKIAMI SUBTIEKĖJAI</w:t>
            </w:r>
          </w:p>
        </w:tc>
      </w:tr>
      <w:tr w:rsidR="00FC3B6A" w14:paraId="6AD8FB63" w14:textId="77777777">
        <w:trPr>
          <w:trHeight w:val="300"/>
        </w:trPr>
        <w:tc>
          <w:tcPr>
            <w:tcW w:w="2704" w:type="dxa"/>
            <w:gridSpan w:val="2"/>
          </w:tcPr>
          <w:p w14:paraId="365354EF" w14:textId="77777777" w:rsidR="00FC3B6A" w:rsidRDefault="00FC3B6A" w:rsidP="00FC3B6A">
            <w:pPr>
              <w:rPr>
                <w:b/>
                <w:bCs/>
                <w:kern w:val="2"/>
                <w:szCs w:val="24"/>
              </w:rPr>
            </w:pPr>
            <w:r>
              <w:rPr>
                <w:b/>
                <w:bCs/>
                <w:kern w:val="2"/>
                <w:szCs w:val="24"/>
              </w:rPr>
              <w:t>Sutarties vykdymui pasitelkiami subtiekėjai ir (ar) specialistai</w:t>
            </w:r>
          </w:p>
        </w:tc>
        <w:tc>
          <w:tcPr>
            <w:tcW w:w="6831" w:type="dxa"/>
            <w:gridSpan w:val="2"/>
          </w:tcPr>
          <w:p w14:paraId="35EE1770" w14:textId="77777777" w:rsidR="00FC3B6A" w:rsidRDefault="00FC3B6A" w:rsidP="00FC3B6A">
            <w:pPr>
              <w:rPr>
                <w:kern w:val="2"/>
                <w:szCs w:val="24"/>
              </w:rPr>
            </w:pPr>
            <w:r>
              <w:rPr>
                <w:kern w:val="2"/>
                <w:szCs w:val="24"/>
              </w:rPr>
              <w:t>Sutarties vykdymui subtiekėjai ir (ar) specialistai nepasitelkiami.</w:t>
            </w:r>
          </w:p>
          <w:p w14:paraId="0A05E986" w14:textId="77777777" w:rsidR="00FC3B6A" w:rsidRDefault="00FC3B6A" w:rsidP="00FC3B6A">
            <w:pPr>
              <w:rPr>
                <w:kern w:val="2"/>
                <w:szCs w:val="24"/>
              </w:rPr>
            </w:pPr>
          </w:p>
          <w:p w14:paraId="1FDC783F" w14:textId="77777777" w:rsidR="00FC3B6A" w:rsidRPr="007722EC" w:rsidRDefault="00FC3B6A" w:rsidP="00FC3B6A">
            <w:pPr>
              <w:rPr>
                <w:color w:val="0070C0"/>
                <w:kern w:val="2"/>
                <w:szCs w:val="24"/>
              </w:rPr>
            </w:pPr>
            <w:r w:rsidRPr="007722EC">
              <w:rPr>
                <w:color w:val="0070C0"/>
                <w:kern w:val="2"/>
                <w:szCs w:val="24"/>
              </w:rPr>
              <w:t>arba</w:t>
            </w:r>
          </w:p>
          <w:p w14:paraId="67FDD610" w14:textId="77777777" w:rsidR="00FC3B6A" w:rsidRDefault="00FC3B6A" w:rsidP="00FC3B6A">
            <w:pPr>
              <w:rPr>
                <w:kern w:val="2"/>
                <w:szCs w:val="24"/>
              </w:rPr>
            </w:pPr>
          </w:p>
          <w:p w14:paraId="100A011A" w14:textId="77777777" w:rsidR="00FC3B6A" w:rsidRDefault="00FC3B6A" w:rsidP="00FC3B6A">
            <w:pPr>
              <w:rPr>
                <w:b/>
                <w:bCs/>
                <w:kern w:val="2"/>
                <w:szCs w:val="24"/>
              </w:rPr>
            </w:pPr>
            <w:r>
              <w:rPr>
                <w:kern w:val="2"/>
                <w:szCs w:val="24"/>
              </w:rPr>
              <w:t>Sutarties vykdymui pasitelkiami subtiekėjai ir (ar) specialistai yra nurodyti Sutarties priede Nr</w:t>
            </w:r>
            <w:r w:rsidRPr="007722EC">
              <w:rPr>
                <w:kern w:val="2"/>
                <w:szCs w:val="24"/>
              </w:rPr>
              <w:t>. [...] „Sutarties</w:t>
            </w:r>
            <w:r>
              <w:rPr>
                <w:kern w:val="2"/>
                <w:szCs w:val="24"/>
              </w:rPr>
              <w:t xml:space="preserve"> vykdymui pasitelkiami subtiekėjai ir (ar) specialistai“</w:t>
            </w:r>
          </w:p>
        </w:tc>
      </w:tr>
      <w:tr w:rsidR="00FC3B6A" w14:paraId="70E51143" w14:textId="77777777">
        <w:trPr>
          <w:trHeight w:val="300"/>
        </w:trPr>
        <w:tc>
          <w:tcPr>
            <w:tcW w:w="9535" w:type="dxa"/>
            <w:gridSpan w:val="4"/>
          </w:tcPr>
          <w:p w14:paraId="213106F8" w14:textId="77777777" w:rsidR="00FC3B6A" w:rsidRPr="00CD68F4" w:rsidRDefault="00FC3B6A" w:rsidP="00FC3B6A">
            <w:pPr>
              <w:jc w:val="center"/>
              <w:rPr>
                <w:b/>
                <w:bCs/>
                <w:kern w:val="2"/>
                <w:szCs w:val="24"/>
              </w:rPr>
            </w:pPr>
            <w:r w:rsidRPr="00CD68F4">
              <w:rPr>
                <w:b/>
                <w:bCs/>
                <w:kern w:val="2"/>
                <w:szCs w:val="24"/>
              </w:rPr>
              <w:t>8. PRIEVOLIŲ PAGAL SUTARTĮ ĮVYKDYMO UŽTIKRINIMAS</w:t>
            </w:r>
          </w:p>
        </w:tc>
      </w:tr>
      <w:tr w:rsidR="00FC3B6A" w14:paraId="4FC00A5A" w14:textId="77777777">
        <w:trPr>
          <w:trHeight w:val="300"/>
        </w:trPr>
        <w:tc>
          <w:tcPr>
            <w:tcW w:w="2704" w:type="dxa"/>
            <w:gridSpan w:val="2"/>
          </w:tcPr>
          <w:p w14:paraId="1ED427E2" w14:textId="77777777" w:rsidR="00FC3B6A" w:rsidRPr="00CD68F4" w:rsidRDefault="00FC3B6A" w:rsidP="00FC3B6A">
            <w:pPr>
              <w:rPr>
                <w:b/>
                <w:bCs/>
                <w:kern w:val="2"/>
                <w:szCs w:val="24"/>
              </w:rPr>
            </w:pPr>
            <w:r w:rsidRPr="00CD68F4">
              <w:rPr>
                <w:b/>
                <w:bCs/>
                <w:kern w:val="2"/>
                <w:szCs w:val="24"/>
              </w:rPr>
              <w:t>8.1. Prievolių pagal Sutartį įvykdymo užtikrinimas</w:t>
            </w:r>
          </w:p>
        </w:tc>
        <w:tc>
          <w:tcPr>
            <w:tcW w:w="6831" w:type="dxa"/>
            <w:gridSpan w:val="2"/>
          </w:tcPr>
          <w:p w14:paraId="45602F89" w14:textId="77777777" w:rsidR="00FC3B6A" w:rsidRDefault="00FC3B6A" w:rsidP="00FC3B6A">
            <w:pPr>
              <w:rPr>
                <w:kern w:val="2"/>
                <w:szCs w:val="24"/>
              </w:rPr>
            </w:pPr>
            <w:r w:rsidRPr="00CD68F4">
              <w:rPr>
                <w:kern w:val="2"/>
                <w:szCs w:val="24"/>
              </w:rPr>
              <w:t xml:space="preserve">Prievolių pagal Sutartį įvykdymas užtikrinamas: </w:t>
            </w:r>
          </w:p>
          <w:p w14:paraId="3DDC83FB" w14:textId="7492F8D0" w:rsidR="00FC3B6A" w:rsidRPr="00CD68F4" w:rsidRDefault="00FC3B6A" w:rsidP="00FC3B6A">
            <w:pPr>
              <w:rPr>
                <w:kern w:val="2"/>
                <w:szCs w:val="24"/>
              </w:rPr>
            </w:pPr>
            <w:r w:rsidRPr="00CD68F4">
              <w:rPr>
                <w:kern w:val="2"/>
                <w:szCs w:val="24"/>
              </w:rPr>
              <w:t>Netesybomis (delspinigiais, bauda);</w:t>
            </w:r>
          </w:p>
        </w:tc>
      </w:tr>
      <w:tr w:rsidR="00FC3B6A" w14:paraId="440514AB" w14:textId="77777777">
        <w:trPr>
          <w:trHeight w:val="300"/>
        </w:trPr>
        <w:tc>
          <w:tcPr>
            <w:tcW w:w="2704" w:type="dxa"/>
            <w:gridSpan w:val="2"/>
          </w:tcPr>
          <w:p w14:paraId="1559F431" w14:textId="77777777" w:rsidR="00FC3B6A" w:rsidRDefault="00FC3B6A" w:rsidP="00FC3B6A">
            <w:pPr>
              <w:rPr>
                <w:b/>
                <w:bCs/>
                <w:kern w:val="2"/>
                <w:szCs w:val="24"/>
              </w:rPr>
            </w:pPr>
            <w:r>
              <w:rPr>
                <w:b/>
                <w:bCs/>
                <w:kern w:val="2"/>
                <w:szCs w:val="24"/>
              </w:rPr>
              <w:t xml:space="preserve">8.2. Sutarties įvykdymo užtikrinimo pateikimas </w:t>
            </w:r>
          </w:p>
        </w:tc>
        <w:tc>
          <w:tcPr>
            <w:tcW w:w="6831" w:type="dxa"/>
            <w:gridSpan w:val="2"/>
          </w:tcPr>
          <w:p w14:paraId="031E7F44" w14:textId="1C752DEF" w:rsidR="00FC3B6A" w:rsidRDefault="00A748E1" w:rsidP="00EA4262">
            <w:pPr>
              <w:jc w:val="both"/>
              <w:rPr>
                <w:kern w:val="2"/>
                <w:szCs w:val="24"/>
              </w:rPr>
            </w:pPr>
            <w:r>
              <w:rPr>
                <w:kern w:val="2"/>
                <w:szCs w:val="24"/>
              </w:rPr>
              <w:t>Netaikoma</w:t>
            </w:r>
          </w:p>
        </w:tc>
      </w:tr>
      <w:tr w:rsidR="00FC3B6A" w14:paraId="3EE8B150" w14:textId="77777777">
        <w:trPr>
          <w:trHeight w:val="300"/>
        </w:trPr>
        <w:tc>
          <w:tcPr>
            <w:tcW w:w="9535" w:type="dxa"/>
            <w:gridSpan w:val="4"/>
          </w:tcPr>
          <w:p w14:paraId="11F6AA1C" w14:textId="77777777" w:rsidR="00FC3B6A" w:rsidRDefault="00FC3B6A" w:rsidP="00FC3B6A">
            <w:pPr>
              <w:ind w:firstLine="720"/>
              <w:jc w:val="center"/>
              <w:rPr>
                <w:b/>
                <w:bCs/>
                <w:kern w:val="2"/>
                <w:szCs w:val="24"/>
              </w:rPr>
            </w:pPr>
            <w:r>
              <w:rPr>
                <w:b/>
                <w:bCs/>
                <w:kern w:val="2"/>
                <w:szCs w:val="24"/>
              </w:rPr>
              <w:t>9. ŠALIŲ ATSAKOMYBĖ</w:t>
            </w:r>
            <w:r>
              <w:rPr>
                <w:b/>
                <w:bCs/>
                <w:kern w:val="2"/>
                <w:szCs w:val="24"/>
              </w:rPr>
              <w:tab/>
            </w:r>
          </w:p>
        </w:tc>
      </w:tr>
      <w:tr w:rsidR="00FC3B6A" w14:paraId="7476CD9F" w14:textId="77777777">
        <w:trPr>
          <w:trHeight w:val="300"/>
        </w:trPr>
        <w:tc>
          <w:tcPr>
            <w:tcW w:w="2704" w:type="dxa"/>
            <w:gridSpan w:val="2"/>
          </w:tcPr>
          <w:p w14:paraId="7FE72C4A" w14:textId="77777777" w:rsidR="00FC3B6A" w:rsidRDefault="00FC3B6A" w:rsidP="00FC3B6A">
            <w:pPr>
              <w:rPr>
                <w:b/>
                <w:bCs/>
                <w:kern w:val="2"/>
                <w:szCs w:val="24"/>
              </w:rPr>
            </w:pPr>
            <w:r>
              <w:rPr>
                <w:b/>
                <w:bCs/>
                <w:kern w:val="2"/>
                <w:szCs w:val="24"/>
              </w:rPr>
              <w:t>9.1. Pirkėjui taikomos netesybos už mokėjimų pagal Sutartį vėlavimą</w:t>
            </w:r>
          </w:p>
        </w:tc>
        <w:tc>
          <w:tcPr>
            <w:tcW w:w="6831" w:type="dxa"/>
            <w:gridSpan w:val="2"/>
          </w:tcPr>
          <w:p w14:paraId="46137B87" w14:textId="2232E517" w:rsidR="00FC3B6A" w:rsidRDefault="00FC3B6A" w:rsidP="00FC3B6A">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813E2">
              <w:rPr>
                <w:kern w:val="2"/>
                <w:szCs w:val="24"/>
              </w:rPr>
              <w:t xml:space="preserve">Pirkėjui 0,1 (vienos dešimtosios) procento dydžio </w:t>
            </w:r>
            <w:r w:rsidRPr="00E813E2">
              <w:rPr>
                <w:kern w:val="2"/>
                <w:szCs w:val="24"/>
              </w:rPr>
              <w:lastRenderedPageBreak/>
              <w:t xml:space="preserve">delspinigius nuo neapmokėtos sumos be PVM už kiekvieną </w:t>
            </w:r>
            <w:r w:rsidRPr="00E813E2">
              <w:rPr>
                <w:color w:val="000000"/>
                <w:kern w:val="2"/>
                <w:szCs w:val="24"/>
              </w:rPr>
              <w:t>vėlavimo dieną.</w:t>
            </w:r>
          </w:p>
        </w:tc>
      </w:tr>
      <w:tr w:rsidR="00FC3B6A" w14:paraId="30B33F12" w14:textId="77777777">
        <w:trPr>
          <w:trHeight w:val="300"/>
        </w:trPr>
        <w:tc>
          <w:tcPr>
            <w:tcW w:w="2704" w:type="dxa"/>
            <w:gridSpan w:val="2"/>
          </w:tcPr>
          <w:p w14:paraId="0CBB35F7" w14:textId="77777777" w:rsidR="00FC3B6A" w:rsidRDefault="00FC3B6A" w:rsidP="00FC3B6A">
            <w:pPr>
              <w:rPr>
                <w:b/>
                <w:bCs/>
                <w:kern w:val="2"/>
                <w:szCs w:val="24"/>
              </w:rPr>
            </w:pPr>
            <w:r>
              <w:rPr>
                <w:b/>
                <w:bCs/>
                <w:kern w:val="2"/>
                <w:szCs w:val="24"/>
              </w:rPr>
              <w:lastRenderedPageBreak/>
              <w:t>9.2. Tiekėjui taikomos netesybos</w:t>
            </w:r>
          </w:p>
        </w:tc>
        <w:tc>
          <w:tcPr>
            <w:tcW w:w="6831" w:type="dxa"/>
            <w:gridSpan w:val="2"/>
          </w:tcPr>
          <w:p w14:paraId="1D8E5960" w14:textId="5481E060" w:rsidR="00FC3B6A" w:rsidRDefault="00FC3B6A" w:rsidP="00FC3B6A">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E813E2">
              <w:rPr>
                <w:kern w:val="2"/>
                <w:szCs w:val="24"/>
              </w:rPr>
              <w:t>50,00 (penkiasdešimties) Eur dydžio baudą už kiekvieną uždelstą dieną.</w:t>
            </w:r>
          </w:p>
          <w:p w14:paraId="7907862C" w14:textId="733485FC" w:rsidR="00FC3B6A" w:rsidRDefault="00FC3B6A" w:rsidP="00FC3B6A">
            <w:pPr>
              <w:jc w:val="both"/>
              <w:rPr>
                <w:b/>
                <w:bCs/>
                <w:kern w:val="2"/>
                <w:szCs w:val="24"/>
              </w:rPr>
            </w:pPr>
            <w:r>
              <w:rPr>
                <w:color w:val="000000"/>
                <w:kern w:val="2"/>
                <w:szCs w:val="24"/>
              </w:rPr>
              <w:t>9.2.2.</w:t>
            </w:r>
            <w:r>
              <w:rPr>
                <w:color w:val="000000"/>
                <w:kern w:val="2"/>
                <w:szCs w:val="24"/>
                <w:lang w:val="en-US"/>
              </w:rPr>
              <w:t xml:space="preserve"> </w:t>
            </w:r>
            <w:r w:rsidRPr="00E813E2">
              <w:rPr>
                <w:color w:val="000000"/>
                <w:kern w:val="2"/>
                <w:szCs w:val="24"/>
              </w:rPr>
              <w:t>Tiekėjas privalo sumokėti Pirkėjui netesybas per 30 (trisdešimt) dienų nuo Pirkėjo pareikalavimo.</w:t>
            </w:r>
          </w:p>
        </w:tc>
      </w:tr>
      <w:tr w:rsidR="00FC3B6A" w14:paraId="6C7F8BB5" w14:textId="77777777">
        <w:trPr>
          <w:trHeight w:val="300"/>
        </w:trPr>
        <w:tc>
          <w:tcPr>
            <w:tcW w:w="2704" w:type="dxa"/>
            <w:gridSpan w:val="2"/>
          </w:tcPr>
          <w:p w14:paraId="67875D65" w14:textId="77777777" w:rsidR="00FC3B6A" w:rsidRDefault="00FC3B6A" w:rsidP="00FC3B6A">
            <w:pPr>
              <w:rPr>
                <w:b/>
                <w:bCs/>
                <w:kern w:val="2"/>
                <w:szCs w:val="24"/>
              </w:rPr>
            </w:pPr>
            <w:r>
              <w:rPr>
                <w:b/>
                <w:bCs/>
                <w:kern w:val="2"/>
                <w:szCs w:val="24"/>
              </w:rPr>
              <w:t>9.3. Tiekėjui / Pirkėjui taikoma bauda nutraukus Sutartį dėl esminio Sutarties pažeidimo</w:t>
            </w:r>
          </w:p>
        </w:tc>
        <w:tc>
          <w:tcPr>
            <w:tcW w:w="6831" w:type="dxa"/>
            <w:gridSpan w:val="2"/>
          </w:tcPr>
          <w:p w14:paraId="2DEDC2CA" w14:textId="77777777" w:rsidR="00FC3B6A" w:rsidRPr="00E813E2" w:rsidRDefault="00FC3B6A" w:rsidP="00FC3B6A">
            <w:pPr>
              <w:jc w:val="both"/>
              <w:rPr>
                <w:kern w:val="2"/>
                <w:szCs w:val="24"/>
              </w:rPr>
            </w:pPr>
            <w:r w:rsidRPr="00E813E2">
              <w:rPr>
                <w:kern w:val="2"/>
                <w:szCs w:val="24"/>
              </w:rPr>
              <w:t>Nutraukus Sutartį dėl esminio Sutarties pažeidimo, mokama 1 500,00 (vieno tūkstančio penkių šimtų) Eur dydžio bauda.</w:t>
            </w:r>
          </w:p>
          <w:p w14:paraId="187F7386" w14:textId="65B6B940" w:rsidR="00FC3B6A" w:rsidRDefault="00FC3B6A" w:rsidP="00FC3B6A">
            <w:pPr>
              <w:jc w:val="both"/>
              <w:rPr>
                <w:kern w:val="2"/>
                <w:szCs w:val="24"/>
              </w:rPr>
            </w:pPr>
          </w:p>
        </w:tc>
      </w:tr>
      <w:tr w:rsidR="00FC3B6A" w14:paraId="564B5C28" w14:textId="77777777">
        <w:trPr>
          <w:trHeight w:val="300"/>
        </w:trPr>
        <w:tc>
          <w:tcPr>
            <w:tcW w:w="2704" w:type="dxa"/>
            <w:gridSpan w:val="2"/>
          </w:tcPr>
          <w:p w14:paraId="741F8926" w14:textId="77777777" w:rsidR="00FC3B6A" w:rsidRDefault="00FC3B6A" w:rsidP="00FC3B6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FC3B6A" w:rsidRDefault="00FC3B6A" w:rsidP="00FC3B6A">
            <w:pPr>
              <w:rPr>
                <w:color w:val="000000"/>
                <w:kern w:val="2"/>
                <w:szCs w:val="24"/>
              </w:rPr>
            </w:pPr>
            <w:r>
              <w:rPr>
                <w:color w:val="000000"/>
                <w:kern w:val="2"/>
                <w:szCs w:val="24"/>
              </w:rPr>
              <w:t>Netaikoma</w:t>
            </w:r>
          </w:p>
          <w:p w14:paraId="62C3DE21" w14:textId="77777777" w:rsidR="00FC3B6A" w:rsidRDefault="00FC3B6A" w:rsidP="00FC3B6A">
            <w:pPr>
              <w:rPr>
                <w:kern w:val="2"/>
                <w:szCs w:val="24"/>
              </w:rPr>
            </w:pPr>
          </w:p>
          <w:p w14:paraId="26B058CC" w14:textId="77777777" w:rsidR="00FC3B6A" w:rsidRDefault="00FC3B6A" w:rsidP="00FC3B6A">
            <w:pPr>
              <w:rPr>
                <w:kern w:val="2"/>
                <w:szCs w:val="24"/>
              </w:rPr>
            </w:pPr>
          </w:p>
        </w:tc>
      </w:tr>
      <w:tr w:rsidR="00FC3B6A" w14:paraId="135FBF19" w14:textId="77777777">
        <w:trPr>
          <w:trHeight w:val="300"/>
        </w:trPr>
        <w:tc>
          <w:tcPr>
            <w:tcW w:w="2704" w:type="dxa"/>
            <w:gridSpan w:val="2"/>
          </w:tcPr>
          <w:p w14:paraId="241B4067" w14:textId="77777777" w:rsidR="00FC3B6A" w:rsidRDefault="00FC3B6A" w:rsidP="00FC3B6A">
            <w:pPr>
              <w:rPr>
                <w:b/>
                <w:bCs/>
                <w:kern w:val="2"/>
                <w:szCs w:val="24"/>
              </w:rPr>
            </w:pPr>
            <w:r>
              <w:rPr>
                <w:b/>
                <w:bCs/>
                <w:kern w:val="2"/>
                <w:szCs w:val="24"/>
              </w:rPr>
              <w:t>9.5. Tiekėjui taikomos baudos dėl aplinkosauginių ir (arba) socialinių kriterijų nesilaikymo</w:t>
            </w:r>
          </w:p>
        </w:tc>
        <w:tc>
          <w:tcPr>
            <w:tcW w:w="6831" w:type="dxa"/>
            <w:gridSpan w:val="2"/>
          </w:tcPr>
          <w:p w14:paraId="67A81BAF" w14:textId="59003AEE" w:rsidR="00FC3B6A" w:rsidRPr="00645291" w:rsidRDefault="00FC3B6A" w:rsidP="00FC3B6A">
            <w:pPr>
              <w:rPr>
                <w:kern w:val="2"/>
                <w:szCs w:val="24"/>
              </w:rPr>
            </w:pPr>
            <w:r w:rsidRPr="00645291">
              <w:rPr>
                <w:kern w:val="2"/>
                <w:szCs w:val="24"/>
              </w:rPr>
              <w:t xml:space="preserve">50,00 (penkiasdešimties) Eur bauda </w:t>
            </w:r>
          </w:p>
          <w:p w14:paraId="08E9FB70" w14:textId="2EC6A96B" w:rsidR="00FC3B6A" w:rsidRDefault="00FC3B6A" w:rsidP="00FC3B6A">
            <w:pPr>
              <w:rPr>
                <w:color w:val="4472C4"/>
                <w:kern w:val="2"/>
                <w:szCs w:val="24"/>
              </w:rPr>
            </w:pPr>
          </w:p>
        </w:tc>
      </w:tr>
      <w:tr w:rsidR="00FC3B6A" w14:paraId="410DF044" w14:textId="77777777">
        <w:trPr>
          <w:trHeight w:val="300"/>
        </w:trPr>
        <w:tc>
          <w:tcPr>
            <w:tcW w:w="2704" w:type="dxa"/>
            <w:gridSpan w:val="2"/>
          </w:tcPr>
          <w:p w14:paraId="5B32D987" w14:textId="77777777" w:rsidR="00FC3B6A" w:rsidRDefault="00FC3B6A" w:rsidP="00FC3B6A">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FC3B6A" w:rsidRDefault="00FC3B6A" w:rsidP="00FC3B6A">
            <w:pPr>
              <w:rPr>
                <w:kern w:val="2"/>
                <w:szCs w:val="24"/>
              </w:rPr>
            </w:pPr>
            <w:r>
              <w:rPr>
                <w:kern w:val="2"/>
                <w:szCs w:val="24"/>
              </w:rPr>
              <w:t>Netaikoma</w:t>
            </w:r>
          </w:p>
          <w:p w14:paraId="6DADB95B" w14:textId="77777777" w:rsidR="00FC3B6A" w:rsidRDefault="00FC3B6A" w:rsidP="00FC3B6A">
            <w:pPr>
              <w:rPr>
                <w:color w:val="4472C4"/>
                <w:kern w:val="2"/>
                <w:szCs w:val="24"/>
              </w:rPr>
            </w:pPr>
          </w:p>
          <w:p w14:paraId="322B454A" w14:textId="0BDE9B37" w:rsidR="00FC3B6A" w:rsidRDefault="00FC3B6A" w:rsidP="00FC3B6A">
            <w:pPr>
              <w:rPr>
                <w:color w:val="4472C4"/>
                <w:kern w:val="2"/>
                <w:szCs w:val="24"/>
              </w:rPr>
            </w:pPr>
          </w:p>
        </w:tc>
      </w:tr>
      <w:tr w:rsidR="00FC3B6A" w14:paraId="2EDA0580" w14:textId="77777777">
        <w:trPr>
          <w:trHeight w:val="300"/>
        </w:trPr>
        <w:tc>
          <w:tcPr>
            <w:tcW w:w="2704" w:type="dxa"/>
            <w:gridSpan w:val="2"/>
          </w:tcPr>
          <w:p w14:paraId="4EC72603" w14:textId="77777777" w:rsidR="00FC3B6A" w:rsidRDefault="00FC3B6A" w:rsidP="00FC3B6A">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490A1B9A" w14:textId="3C67494D" w:rsidR="00FC3B6A" w:rsidRDefault="00FC3B6A" w:rsidP="00FC3B6A">
            <w:pPr>
              <w:rPr>
                <w:color w:val="4472C4"/>
                <w:kern w:val="2"/>
                <w:szCs w:val="24"/>
              </w:rPr>
            </w:pPr>
            <w:r>
              <w:rPr>
                <w:kern w:val="2"/>
                <w:szCs w:val="24"/>
              </w:rPr>
              <w:t xml:space="preserve">Netaikoma </w:t>
            </w:r>
          </w:p>
          <w:p w14:paraId="32D19F53" w14:textId="42CC8CDE" w:rsidR="00FC3B6A" w:rsidRDefault="00FC3B6A" w:rsidP="00FC3B6A">
            <w:pPr>
              <w:rPr>
                <w:color w:val="4472C4"/>
                <w:kern w:val="2"/>
                <w:szCs w:val="24"/>
              </w:rPr>
            </w:pPr>
          </w:p>
        </w:tc>
      </w:tr>
      <w:tr w:rsidR="00FC3B6A" w14:paraId="5D59CB2B" w14:textId="77777777">
        <w:trPr>
          <w:trHeight w:val="300"/>
        </w:trPr>
        <w:tc>
          <w:tcPr>
            <w:tcW w:w="2704" w:type="dxa"/>
            <w:gridSpan w:val="2"/>
          </w:tcPr>
          <w:p w14:paraId="7D11CAE0" w14:textId="77777777" w:rsidR="00FC3B6A" w:rsidRDefault="00FC3B6A" w:rsidP="00FC3B6A">
            <w:pPr>
              <w:rPr>
                <w:b/>
                <w:bCs/>
                <w:kern w:val="2"/>
                <w:szCs w:val="24"/>
                <w:lang w:val="en-US"/>
              </w:rPr>
            </w:pPr>
            <w:r>
              <w:rPr>
                <w:b/>
                <w:bCs/>
                <w:kern w:val="2"/>
                <w:szCs w:val="24"/>
                <w:lang w:val="en-US"/>
              </w:rPr>
              <w:t xml:space="preserve">9.8. </w:t>
            </w:r>
            <w:r>
              <w:rPr>
                <w:b/>
                <w:bCs/>
                <w:kern w:val="2"/>
                <w:szCs w:val="24"/>
              </w:rPr>
              <w:t xml:space="preserve">Tiekėjui taikomos netesybos dėl Sutarties </w:t>
            </w:r>
            <w:r>
              <w:rPr>
                <w:b/>
                <w:bCs/>
                <w:kern w:val="2"/>
                <w:szCs w:val="24"/>
              </w:rPr>
              <w:lastRenderedPageBreak/>
              <w:t>įvykdymo užtikrinimo nepratęsimo</w:t>
            </w:r>
          </w:p>
        </w:tc>
        <w:tc>
          <w:tcPr>
            <w:tcW w:w="6831" w:type="dxa"/>
            <w:gridSpan w:val="2"/>
          </w:tcPr>
          <w:p w14:paraId="2EA0E93D" w14:textId="77777777" w:rsidR="00FC3B6A" w:rsidRDefault="00FC3B6A" w:rsidP="00FC3B6A">
            <w:pPr>
              <w:rPr>
                <w:kern w:val="2"/>
                <w:szCs w:val="24"/>
              </w:rPr>
            </w:pPr>
            <w:r>
              <w:rPr>
                <w:kern w:val="2"/>
                <w:szCs w:val="24"/>
              </w:rPr>
              <w:lastRenderedPageBreak/>
              <w:t>Netaikoma</w:t>
            </w:r>
          </w:p>
          <w:p w14:paraId="6E20985B" w14:textId="77777777" w:rsidR="00FC3B6A" w:rsidRDefault="00FC3B6A" w:rsidP="00FC3B6A">
            <w:pPr>
              <w:rPr>
                <w:color w:val="4472C4"/>
                <w:kern w:val="2"/>
                <w:szCs w:val="24"/>
              </w:rPr>
            </w:pPr>
          </w:p>
          <w:p w14:paraId="00D3EDE3" w14:textId="5E0C816D" w:rsidR="00FC3B6A" w:rsidRDefault="00FC3B6A" w:rsidP="00FC3B6A">
            <w:pPr>
              <w:rPr>
                <w:color w:val="4472C4"/>
                <w:kern w:val="2"/>
                <w:szCs w:val="24"/>
              </w:rPr>
            </w:pPr>
          </w:p>
        </w:tc>
      </w:tr>
      <w:tr w:rsidR="00FC3B6A" w14:paraId="5A9144E8" w14:textId="77777777">
        <w:trPr>
          <w:trHeight w:val="300"/>
        </w:trPr>
        <w:tc>
          <w:tcPr>
            <w:tcW w:w="2704" w:type="dxa"/>
            <w:gridSpan w:val="2"/>
          </w:tcPr>
          <w:p w14:paraId="58D4292E" w14:textId="77777777" w:rsidR="00FC3B6A" w:rsidRPr="00645291" w:rsidRDefault="00FC3B6A" w:rsidP="00FC3B6A">
            <w:pPr>
              <w:rPr>
                <w:b/>
                <w:bCs/>
                <w:kern w:val="2"/>
                <w:szCs w:val="24"/>
                <w:lang w:val="en-US"/>
              </w:rPr>
            </w:pPr>
            <w:r w:rsidRPr="00645291">
              <w:rPr>
                <w:b/>
                <w:bCs/>
                <w:kern w:val="2"/>
                <w:szCs w:val="24"/>
                <w:lang w:val="en-US"/>
              </w:rPr>
              <w:t xml:space="preserve">9.9. </w:t>
            </w:r>
            <w:r w:rsidRPr="00645291">
              <w:rPr>
                <w:b/>
                <w:bCs/>
                <w:kern w:val="2"/>
                <w:szCs w:val="24"/>
              </w:rPr>
              <w:t>Kitos netesybos</w:t>
            </w:r>
          </w:p>
        </w:tc>
        <w:tc>
          <w:tcPr>
            <w:tcW w:w="6831" w:type="dxa"/>
            <w:gridSpan w:val="2"/>
          </w:tcPr>
          <w:p w14:paraId="5E3CB8FA" w14:textId="1968B45C" w:rsidR="00FC3B6A" w:rsidRPr="00645291" w:rsidRDefault="00E10BE9" w:rsidP="00E10BE9">
            <w:pPr>
              <w:jc w:val="both"/>
              <w:rPr>
                <w:kern w:val="2"/>
                <w:szCs w:val="24"/>
              </w:rPr>
            </w:pPr>
            <w:r>
              <w:t>Jeigu garantiniu laikotarpiu Tiekėjas nepašalina nustatytų Prekės trūkumų, Pirkėjas turi teisę reikalauti atlyginti su trūkumų pašalinimu susijusias išlaidas bei sumokėti baudą, kurios dydis atitinka patirtų išlaidų sumą.</w:t>
            </w:r>
          </w:p>
        </w:tc>
      </w:tr>
      <w:tr w:rsidR="00FC3B6A" w14:paraId="259B2F59" w14:textId="77777777">
        <w:trPr>
          <w:trHeight w:val="300"/>
        </w:trPr>
        <w:tc>
          <w:tcPr>
            <w:tcW w:w="9535" w:type="dxa"/>
            <w:gridSpan w:val="4"/>
          </w:tcPr>
          <w:p w14:paraId="120D5C50" w14:textId="77777777" w:rsidR="00FC3B6A" w:rsidRDefault="00FC3B6A" w:rsidP="00FC3B6A">
            <w:pPr>
              <w:jc w:val="center"/>
              <w:rPr>
                <w:b/>
                <w:bCs/>
                <w:kern w:val="2"/>
                <w:szCs w:val="24"/>
              </w:rPr>
            </w:pPr>
            <w:r>
              <w:rPr>
                <w:b/>
                <w:bCs/>
                <w:kern w:val="2"/>
                <w:szCs w:val="24"/>
              </w:rPr>
              <w:t>10. SUTARTIES GALIOJIMAS IR KEITIMAS</w:t>
            </w:r>
          </w:p>
        </w:tc>
      </w:tr>
      <w:tr w:rsidR="00FC3B6A" w14:paraId="4F6C640F" w14:textId="77777777">
        <w:trPr>
          <w:trHeight w:val="300"/>
        </w:trPr>
        <w:tc>
          <w:tcPr>
            <w:tcW w:w="2704" w:type="dxa"/>
            <w:gridSpan w:val="2"/>
          </w:tcPr>
          <w:p w14:paraId="4D742B58" w14:textId="77777777" w:rsidR="00FC3B6A" w:rsidRDefault="00FC3B6A" w:rsidP="00FC3B6A">
            <w:pPr>
              <w:rPr>
                <w:b/>
                <w:bCs/>
                <w:kern w:val="2"/>
                <w:szCs w:val="24"/>
              </w:rPr>
            </w:pPr>
            <w:r>
              <w:rPr>
                <w:b/>
                <w:bCs/>
                <w:kern w:val="2"/>
                <w:szCs w:val="24"/>
              </w:rPr>
              <w:t>10.1. Sutarties sudarymas ir įsigaliojimas</w:t>
            </w:r>
          </w:p>
        </w:tc>
        <w:tc>
          <w:tcPr>
            <w:tcW w:w="6831" w:type="dxa"/>
            <w:gridSpan w:val="2"/>
          </w:tcPr>
          <w:p w14:paraId="339C2458" w14:textId="726DAD38" w:rsidR="00C62DEE" w:rsidRDefault="00FC3B6A" w:rsidP="004C0D6D">
            <w:pPr>
              <w:jc w:val="both"/>
              <w:rPr>
                <w:b/>
                <w:kern w:val="2"/>
                <w:szCs w:val="24"/>
              </w:rPr>
            </w:pPr>
            <w:r w:rsidRPr="00902612">
              <w:rPr>
                <w:kern w:val="2"/>
                <w:szCs w:val="24"/>
              </w:rPr>
              <w:t xml:space="preserve">Ši Sutartis laikoma sudaryta ir įsigalioja nuo Sutarties pasirašymo dienos (antrosios Šalies pasirašymo dieną). Sutartis galioja iki visiško prievolių įvykdymo (kol bus išnaudota Pradinės Sutarties vertė, bet jos terminas negali būti ilgesnis kaip </w:t>
            </w:r>
            <w:r w:rsidR="00A748E1" w:rsidRPr="00A748E1">
              <w:rPr>
                <w:b/>
                <w:kern w:val="2"/>
                <w:szCs w:val="24"/>
              </w:rPr>
              <w:t>5</w:t>
            </w:r>
            <w:r w:rsidRPr="00645291">
              <w:rPr>
                <w:b/>
                <w:kern w:val="2"/>
                <w:szCs w:val="24"/>
              </w:rPr>
              <w:t xml:space="preserve"> (</w:t>
            </w:r>
            <w:r w:rsidR="00A748E1">
              <w:rPr>
                <w:b/>
                <w:kern w:val="2"/>
                <w:szCs w:val="24"/>
              </w:rPr>
              <w:t>penki</w:t>
            </w:r>
            <w:r w:rsidRPr="00645291">
              <w:rPr>
                <w:b/>
                <w:kern w:val="2"/>
                <w:szCs w:val="24"/>
              </w:rPr>
              <w:t>) mėnesi</w:t>
            </w:r>
            <w:r w:rsidR="00A748E1">
              <w:rPr>
                <w:b/>
                <w:kern w:val="2"/>
                <w:szCs w:val="24"/>
              </w:rPr>
              <w:t>ai.</w:t>
            </w:r>
            <w:r w:rsidR="00C62DEE">
              <w:rPr>
                <w:b/>
                <w:kern w:val="2"/>
                <w:szCs w:val="24"/>
              </w:rPr>
              <w:t xml:space="preserve"> </w:t>
            </w:r>
          </w:p>
          <w:p w14:paraId="749B2544" w14:textId="77777777" w:rsidR="00057CB1" w:rsidRDefault="00057CB1" w:rsidP="004C0D6D">
            <w:pPr>
              <w:jc w:val="both"/>
              <w:rPr>
                <w:b/>
                <w:kern w:val="2"/>
                <w:szCs w:val="24"/>
              </w:rPr>
            </w:pPr>
          </w:p>
          <w:p w14:paraId="288CCA47" w14:textId="1C0ABE2B" w:rsidR="00C62DEE" w:rsidRPr="00057CB1" w:rsidRDefault="00C62DEE" w:rsidP="00B602A6">
            <w:pPr>
              <w:jc w:val="both"/>
              <w:rPr>
                <w:rFonts w:eastAsia="Arial Unicode MS" w:cs="Arial Unicode MS"/>
                <w:szCs w:val="24"/>
              </w:rPr>
            </w:pPr>
            <w:r w:rsidRPr="00057CB1">
              <w:rPr>
                <w:rFonts w:eastAsia="Arial Unicode MS" w:cs="Arial Unicode MS"/>
                <w:szCs w:val="24"/>
              </w:rPr>
              <w:t>Prekių pristatymo terminas</w:t>
            </w:r>
            <w:r w:rsidR="00057CB1">
              <w:rPr>
                <w:rFonts w:eastAsia="Arial Unicode MS" w:cs="Arial Unicode MS"/>
                <w:szCs w:val="24"/>
              </w:rPr>
              <w:t xml:space="preserve"> </w:t>
            </w:r>
            <w:r w:rsidRPr="00057CB1">
              <w:rPr>
                <w:rFonts w:eastAsia="Arial Unicode MS" w:cs="Arial Unicode MS"/>
                <w:szCs w:val="24"/>
              </w:rPr>
              <w:t xml:space="preserve"> – 3 (trys) mėnesiai;</w:t>
            </w:r>
          </w:p>
          <w:p w14:paraId="0B28EBF4" w14:textId="2E3FEADB" w:rsidR="00057CB1" w:rsidRPr="00057CB1" w:rsidRDefault="00057CB1" w:rsidP="00B602A6">
            <w:pPr>
              <w:jc w:val="both"/>
              <w:rPr>
                <w:rFonts w:eastAsia="Arial Unicode MS" w:cs="Arial Unicode MS"/>
                <w:szCs w:val="24"/>
              </w:rPr>
            </w:pPr>
            <w:r w:rsidRPr="00057CB1">
              <w:rPr>
                <w:rFonts w:eastAsia="Arial Unicode MS" w:cs="Arial Unicode MS"/>
                <w:szCs w:val="24"/>
              </w:rPr>
              <w:t>Prekių pristatymo termin</w:t>
            </w:r>
            <w:r w:rsidR="00B602A6">
              <w:rPr>
                <w:rFonts w:eastAsia="Arial Unicode MS" w:cs="Arial Unicode MS"/>
                <w:szCs w:val="24"/>
              </w:rPr>
              <w:t>o pratę</w:t>
            </w:r>
            <w:r w:rsidRPr="00057CB1">
              <w:rPr>
                <w:rFonts w:eastAsia="Arial Unicode MS" w:cs="Arial Unicode MS"/>
                <w:szCs w:val="24"/>
              </w:rPr>
              <w:t>simas esant nenumatytoms aplinkybėms – 1 (vienas) mėnuo;</w:t>
            </w:r>
          </w:p>
          <w:p w14:paraId="792D06D7" w14:textId="2FB5170B" w:rsidR="00FC3B6A" w:rsidRPr="00057CB1" w:rsidRDefault="00057CB1" w:rsidP="00B602A6">
            <w:pPr>
              <w:jc w:val="both"/>
              <w:rPr>
                <w:szCs w:val="24"/>
              </w:rPr>
            </w:pPr>
            <w:r w:rsidRPr="00057CB1">
              <w:rPr>
                <w:rFonts w:eastAsia="Arial Unicode MS" w:cs="Arial Unicode MS"/>
                <w:szCs w:val="24"/>
              </w:rPr>
              <w:t>Apmokėjimas – 1 (vienas) mėnuo;</w:t>
            </w:r>
          </w:p>
        </w:tc>
      </w:tr>
      <w:tr w:rsidR="00FC3B6A" w14:paraId="3AC5F97E" w14:textId="77777777">
        <w:trPr>
          <w:trHeight w:val="300"/>
        </w:trPr>
        <w:tc>
          <w:tcPr>
            <w:tcW w:w="2704" w:type="dxa"/>
            <w:gridSpan w:val="2"/>
          </w:tcPr>
          <w:p w14:paraId="0C477A54" w14:textId="77777777" w:rsidR="00FC3B6A" w:rsidRDefault="00FC3B6A" w:rsidP="00FC3B6A">
            <w:pPr>
              <w:rPr>
                <w:b/>
                <w:bCs/>
                <w:kern w:val="2"/>
                <w:szCs w:val="24"/>
              </w:rPr>
            </w:pPr>
            <w:r>
              <w:rPr>
                <w:b/>
                <w:bCs/>
                <w:kern w:val="2"/>
                <w:szCs w:val="24"/>
              </w:rPr>
              <w:t>10.2. Sutarties galiojimo termino pratęsimas</w:t>
            </w:r>
          </w:p>
        </w:tc>
        <w:tc>
          <w:tcPr>
            <w:tcW w:w="6831" w:type="dxa"/>
            <w:gridSpan w:val="2"/>
          </w:tcPr>
          <w:p w14:paraId="2D2CAB0E" w14:textId="44B7AD7B" w:rsidR="00FC3B6A" w:rsidRPr="00A748E1" w:rsidRDefault="00A748E1" w:rsidP="00FC3B6A">
            <w:pPr>
              <w:rPr>
                <w:kern w:val="2"/>
                <w:szCs w:val="24"/>
              </w:rPr>
            </w:pPr>
            <w:r>
              <w:rPr>
                <w:kern w:val="2"/>
                <w:szCs w:val="24"/>
              </w:rPr>
              <w:t>N</w:t>
            </w:r>
            <w:r w:rsidRPr="00A748E1">
              <w:rPr>
                <w:kern w:val="2"/>
                <w:szCs w:val="24"/>
              </w:rPr>
              <w:t>etaikoma</w:t>
            </w:r>
          </w:p>
          <w:p w14:paraId="25AAF6F4" w14:textId="77777777" w:rsidR="00FC3B6A" w:rsidRDefault="00FC3B6A" w:rsidP="00FC3B6A">
            <w:pPr>
              <w:rPr>
                <w:kern w:val="2"/>
                <w:szCs w:val="24"/>
              </w:rPr>
            </w:pPr>
          </w:p>
          <w:p w14:paraId="24CF2B89" w14:textId="7680867C" w:rsidR="00FC3B6A" w:rsidRDefault="00FC3B6A" w:rsidP="00FC3B6A">
            <w:pPr>
              <w:rPr>
                <w:kern w:val="2"/>
                <w:szCs w:val="24"/>
              </w:rPr>
            </w:pPr>
          </w:p>
        </w:tc>
      </w:tr>
      <w:tr w:rsidR="00FC3B6A" w14:paraId="3E00E7BF" w14:textId="77777777">
        <w:trPr>
          <w:trHeight w:val="300"/>
        </w:trPr>
        <w:tc>
          <w:tcPr>
            <w:tcW w:w="9535" w:type="dxa"/>
            <w:gridSpan w:val="4"/>
          </w:tcPr>
          <w:p w14:paraId="58011EA1" w14:textId="77777777" w:rsidR="00FC3B6A" w:rsidRDefault="00FC3B6A" w:rsidP="00FC3B6A">
            <w:pPr>
              <w:jc w:val="center"/>
              <w:rPr>
                <w:b/>
                <w:bCs/>
                <w:kern w:val="2"/>
                <w:szCs w:val="24"/>
              </w:rPr>
            </w:pPr>
            <w:r>
              <w:rPr>
                <w:b/>
                <w:bCs/>
                <w:kern w:val="2"/>
                <w:szCs w:val="24"/>
              </w:rPr>
              <w:t>11. SUTARTIES NUTRAUKIMAS</w:t>
            </w:r>
          </w:p>
        </w:tc>
      </w:tr>
      <w:tr w:rsidR="00FC3B6A" w14:paraId="6E59D0C1" w14:textId="77777777">
        <w:trPr>
          <w:trHeight w:val="300"/>
        </w:trPr>
        <w:tc>
          <w:tcPr>
            <w:tcW w:w="2532" w:type="dxa"/>
          </w:tcPr>
          <w:p w14:paraId="43C75B62" w14:textId="77777777" w:rsidR="00FC3B6A" w:rsidRDefault="00FC3B6A" w:rsidP="00FC3B6A">
            <w:pPr>
              <w:rPr>
                <w:b/>
                <w:bCs/>
                <w:kern w:val="2"/>
                <w:szCs w:val="24"/>
              </w:rPr>
            </w:pPr>
            <w:r>
              <w:rPr>
                <w:b/>
                <w:bCs/>
                <w:kern w:val="2"/>
                <w:szCs w:val="24"/>
              </w:rPr>
              <w:t>11.1. Sutarties nutraukimo pagrindai</w:t>
            </w:r>
          </w:p>
        </w:tc>
        <w:tc>
          <w:tcPr>
            <w:tcW w:w="7003" w:type="dxa"/>
            <w:gridSpan w:val="3"/>
          </w:tcPr>
          <w:p w14:paraId="5209A600" w14:textId="77777777" w:rsidR="00FC3B6A" w:rsidRDefault="00FC3B6A" w:rsidP="00FC3B6A">
            <w:pPr>
              <w:rPr>
                <w:kern w:val="2"/>
                <w:szCs w:val="24"/>
              </w:rPr>
            </w:pPr>
            <w:r>
              <w:rPr>
                <w:kern w:val="2"/>
                <w:szCs w:val="24"/>
              </w:rPr>
              <w:t>Sutartis gali būti nutraukiama rašytiniu Šalių susitarimu arba vienašališkai, Bendrosiose sąlygose nustatyta tvarka.</w:t>
            </w:r>
          </w:p>
          <w:p w14:paraId="3EFF973D" w14:textId="027F5EE2" w:rsidR="00FC3B6A" w:rsidRDefault="00FC3B6A" w:rsidP="00FC3B6A">
            <w:pPr>
              <w:rPr>
                <w:color w:val="4472C4"/>
                <w:kern w:val="2"/>
                <w:szCs w:val="24"/>
              </w:rPr>
            </w:pPr>
          </w:p>
        </w:tc>
      </w:tr>
      <w:tr w:rsidR="00FC3B6A" w14:paraId="0767D708" w14:textId="77777777">
        <w:trPr>
          <w:trHeight w:val="300"/>
        </w:trPr>
        <w:tc>
          <w:tcPr>
            <w:tcW w:w="2532" w:type="dxa"/>
          </w:tcPr>
          <w:p w14:paraId="06AA74E7" w14:textId="77777777" w:rsidR="00FC3B6A" w:rsidRPr="00663205" w:rsidRDefault="00FC3B6A" w:rsidP="00FC3B6A">
            <w:pPr>
              <w:rPr>
                <w:b/>
                <w:bCs/>
                <w:kern w:val="2"/>
                <w:szCs w:val="24"/>
              </w:rPr>
            </w:pPr>
            <w:r w:rsidRPr="00663205">
              <w:rPr>
                <w:b/>
                <w:bCs/>
                <w:kern w:val="2"/>
                <w:szCs w:val="24"/>
              </w:rPr>
              <w:t>11.2. Esminiai Sutarties pažeidimai</w:t>
            </w:r>
          </w:p>
          <w:p w14:paraId="54536DE6" w14:textId="77777777" w:rsidR="00FC3B6A" w:rsidRPr="00663205" w:rsidRDefault="00FC3B6A" w:rsidP="00FC3B6A">
            <w:pPr>
              <w:rPr>
                <w:b/>
                <w:bCs/>
                <w:kern w:val="2"/>
                <w:szCs w:val="24"/>
              </w:rPr>
            </w:pPr>
          </w:p>
        </w:tc>
        <w:tc>
          <w:tcPr>
            <w:tcW w:w="7003" w:type="dxa"/>
            <w:gridSpan w:val="3"/>
          </w:tcPr>
          <w:p w14:paraId="6089ACDD" w14:textId="2E4ADA9C" w:rsidR="00FC3B6A" w:rsidRPr="00663205" w:rsidRDefault="00FC3B6A" w:rsidP="00FC3B6A">
            <w:pPr>
              <w:spacing w:line="257" w:lineRule="auto"/>
              <w:jc w:val="both"/>
              <w:rPr>
                <w:rFonts w:eastAsia="Arial"/>
                <w:kern w:val="2"/>
                <w:szCs w:val="24"/>
                <w:lang w:val="lt"/>
              </w:rPr>
            </w:pPr>
            <w:r w:rsidRPr="00663205">
              <w:rPr>
                <w:rFonts w:eastAsia="Arial"/>
                <w:kern w:val="2"/>
                <w:szCs w:val="24"/>
                <w:lang w:val="lt"/>
              </w:rPr>
              <w:t>11.2.1. jeigu Tiekėjas nesilaiko Sutartyje nustatytų Prekių tiekimo terminų 2 (du) kartus iš eilės arba vėluoja pristatyti Prekes daugiau nei (</w:t>
            </w:r>
            <w:r w:rsidRPr="00663205">
              <w:rPr>
                <w:rFonts w:eastAsia="Arial"/>
                <w:kern w:val="2"/>
                <w:szCs w:val="24"/>
              </w:rPr>
              <w:t xml:space="preserve">3 mėnesių) </w:t>
            </w:r>
            <w:r w:rsidRPr="00663205">
              <w:rPr>
                <w:rFonts w:eastAsia="Arial"/>
                <w:kern w:val="2"/>
                <w:szCs w:val="24"/>
                <w:lang w:val="lt"/>
              </w:rPr>
              <w:t>Sutartyje nustatytas Prekių pristatymo terminas;</w:t>
            </w:r>
          </w:p>
          <w:p w14:paraId="13636D62" w14:textId="5F8AF890" w:rsidR="00FC3B6A" w:rsidRPr="00663205" w:rsidRDefault="00FC3B6A" w:rsidP="00FC3B6A">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11.2.2. Tiekėjas pažeidžia Prekių pristatymo terminus ir dėl Prekių pristatymo vėlavimo Prekės tampa nebereikalingos;</w:t>
            </w:r>
          </w:p>
          <w:p w14:paraId="68680D29" w14:textId="4811D2D4" w:rsidR="00FC3B6A" w:rsidRPr="00663205" w:rsidRDefault="00FC3B6A" w:rsidP="00FC3B6A">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11.2.3. Tiekėjas daugiau kaip 2 (du) kartus pristato Prekes, kurios neatitinka Sutartyje ir (ar) Įstatymuose nustatytų reikalavimų Prekėms;</w:t>
            </w:r>
          </w:p>
          <w:p w14:paraId="4198364C" w14:textId="0807F26A" w:rsidR="00FC3B6A" w:rsidRPr="00663205" w:rsidRDefault="00FC3B6A" w:rsidP="00FC3B6A">
            <w:pPr>
              <w:tabs>
                <w:tab w:val="left" w:pos="567"/>
                <w:tab w:val="left" w:pos="851"/>
                <w:tab w:val="left" w:pos="992"/>
                <w:tab w:val="left" w:pos="1134"/>
              </w:tabs>
              <w:spacing w:line="257" w:lineRule="auto"/>
              <w:jc w:val="both"/>
              <w:rPr>
                <w:rFonts w:eastAsia="Arial"/>
                <w:color w:val="FF0000"/>
                <w:kern w:val="2"/>
                <w:szCs w:val="24"/>
                <w:lang w:val="lt"/>
              </w:rPr>
            </w:pPr>
            <w:r w:rsidRPr="00663205">
              <w:rPr>
                <w:rFonts w:eastAsia="Arial"/>
                <w:kern w:val="2"/>
                <w:szCs w:val="24"/>
                <w:lang w:val="lt"/>
              </w:rPr>
              <w:t>11.2.4.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C0551D" w14:paraId="4A7E82DC" w14:textId="77777777" w:rsidTr="00C54983">
        <w:trPr>
          <w:trHeight w:val="300"/>
        </w:trPr>
        <w:tc>
          <w:tcPr>
            <w:tcW w:w="9535" w:type="dxa"/>
            <w:gridSpan w:val="4"/>
          </w:tcPr>
          <w:p w14:paraId="428A30CA" w14:textId="303CECFF" w:rsidR="00C0551D" w:rsidRPr="00C0551D" w:rsidRDefault="00C0551D" w:rsidP="00C0551D">
            <w:pPr>
              <w:spacing w:line="257" w:lineRule="auto"/>
              <w:jc w:val="center"/>
              <w:rPr>
                <w:rFonts w:eastAsia="Arial"/>
                <w:kern w:val="2"/>
                <w:szCs w:val="24"/>
                <w:lang w:val="lt"/>
              </w:rPr>
            </w:pPr>
            <w:r w:rsidRPr="00C0551D">
              <w:rPr>
                <w:rFonts w:eastAsia="Arial"/>
                <w:b/>
                <w:kern w:val="2"/>
                <w:szCs w:val="24"/>
                <w:lang w:val="lt"/>
              </w:rPr>
              <w:t>12. APLINKOSAUGINIAI IR SOCIALINIAI KRITERIJAI</w:t>
            </w:r>
            <w:r w:rsidRPr="00C0551D">
              <w:rPr>
                <w:rFonts w:eastAsia="Arial"/>
                <w:kern w:val="2"/>
                <w:szCs w:val="24"/>
                <w:lang w:val="lt"/>
              </w:rPr>
              <w:t xml:space="preserve"> (taikoma, jeigu aplinkosauginiai ir (arba) socialiniai kriterijai nustatomi kaip Sutarties vykdymo sąlygos)</w:t>
            </w:r>
          </w:p>
        </w:tc>
      </w:tr>
      <w:tr w:rsidR="00C0551D" w14:paraId="3B75D22A" w14:textId="77777777">
        <w:trPr>
          <w:trHeight w:val="300"/>
        </w:trPr>
        <w:tc>
          <w:tcPr>
            <w:tcW w:w="2532" w:type="dxa"/>
          </w:tcPr>
          <w:p w14:paraId="14ABE28D" w14:textId="432DF219" w:rsidR="00C0551D" w:rsidRPr="00663205" w:rsidRDefault="00C0551D" w:rsidP="00C0551D">
            <w:pPr>
              <w:jc w:val="center"/>
              <w:rPr>
                <w:b/>
                <w:bCs/>
                <w:kern w:val="2"/>
                <w:szCs w:val="24"/>
              </w:rPr>
            </w:pPr>
            <w:r>
              <w:rPr>
                <w:b/>
                <w:bCs/>
                <w:kern w:val="2"/>
                <w:szCs w:val="24"/>
              </w:rPr>
              <w:t>12.1. Aplinkosauginių kriterijų nustatymo teisinis pagrindas</w:t>
            </w:r>
          </w:p>
        </w:tc>
        <w:tc>
          <w:tcPr>
            <w:tcW w:w="7003" w:type="dxa"/>
            <w:gridSpan w:val="3"/>
          </w:tcPr>
          <w:p w14:paraId="211EF3A5" w14:textId="435ED26A" w:rsidR="00C0551D" w:rsidRPr="00663205" w:rsidRDefault="00C0551D" w:rsidP="00C0551D">
            <w:pPr>
              <w:spacing w:line="257" w:lineRule="auto"/>
              <w:jc w:val="both"/>
              <w:rPr>
                <w:rFonts w:eastAsia="Arial"/>
                <w:kern w:val="2"/>
                <w:szCs w:val="24"/>
                <w:lang w:val="lt"/>
              </w:rPr>
            </w:pPr>
            <w:r w:rsidRPr="00964A73">
              <w:rPr>
                <w:rFonts w:eastAsia="Arial"/>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Pr>
                <w:rFonts w:eastAsia="Arial"/>
                <w:kern w:val="2"/>
                <w:szCs w:val="24"/>
                <w:lang w:val="lt"/>
              </w:rPr>
              <w:t xml:space="preserve"> 4.4.4.3. papunkčiu</w:t>
            </w:r>
            <w:bookmarkStart w:id="0" w:name="_GoBack"/>
            <w:bookmarkEnd w:id="0"/>
            <w:r w:rsidR="00B602A6">
              <w:rPr>
                <w:rFonts w:eastAsia="Arial"/>
                <w:kern w:val="2"/>
                <w:szCs w:val="24"/>
                <w:lang w:val="lt"/>
              </w:rPr>
              <w:t xml:space="preserve"> ir II Skyriaus „Pakuotės“ nuostatas.</w:t>
            </w:r>
          </w:p>
        </w:tc>
      </w:tr>
      <w:tr w:rsidR="00C0551D" w14:paraId="26EC750C" w14:textId="77777777">
        <w:trPr>
          <w:trHeight w:val="300"/>
        </w:trPr>
        <w:tc>
          <w:tcPr>
            <w:tcW w:w="2532" w:type="dxa"/>
          </w:tcPr>
          <w:p w14:paraId="6B6A6919" w14:textId="331E3D8D" w:rsidR="00C0551D" w:rsidRPr="00663205" w:rsidRDefault="00C0551D" w:rsidP="00C0551D">
            <w:pPr>
              <w:rPr>
                <w:b/>
                <w:bCs/>
                <w:kern w:val="2"/>
                <w:szCs w:val="24"/>
              </w:rPr>
            </w:pPr>
            <w:r w:rsidRPr="00591CA6">
              <w:rPr>
                <w:b/>
                <w:bCs/>
                <w:kern w:val="2"/>
                <w:szCs w:val="24"/>
              </w:rPr>
              <w:lastRenderedPageBreak/>
              <w:t>12.</w:t>
            </w:r>
            <w:r>
              <w:rPr>
                <w:b/>
                <w:bCs/>
                <w:kern w:val="2"/>
                <w:szCs w:val="24"/>
              </w:rPr>
              <w:t>2</w:t>
            </w:r>
            <w:r w:rsidRPr="00591CA6">
              <w:rPr>
                <w:b/>
                <w:bCs/>
                <w:kern w:val="2"/>
                <w:szCs w:val="24"/>
              </w:rPr>
              <w:t>. Su Prekių pristatymu susiję aplinkosauginiai kriterijai</w:t>
            </w:r>
          </w:p>
        </w:tc>
        <w:tc>
          <w:tcPr>
            <w:tcW w:w="7003" w:type="dxa"/>
            <w:gridSpan w:val="3"/>
          </w:tcPr>
          <w:p w14:paraId="2A2C2543" w14:textId="00C9D9F7" w:rsidR="00C0551D" w:rsidRDefault="00C0551D" w:rsidP="00C0551D">
            <w:pPr>
              <w:spacing w:line="257" w:lineRule="auto"/>
              <w:jc w:val="both"/>
              <w:rPr>
                <w:rFonts w:eastAsia="Arial"/>
                <w:kern w:val="2"/>
                <w:szCs w:val="24"/>
                <w:lang w:val="lt"/>
              </w:rPr>
            </w:pPr>
            <w:r w:rsidRPr="00591CA6">
              <w:rPr>
                <w:rFonts w:eastAsia="Arial"/>
                <w:kern w:val="2"/>
                <w:szCs w:val="24"/>
                <w:lang w:val="lt"/>
              </w:rPr>
              <w:t xml:space="preserve">Tiekėjas privalo Prekes atvežti Pirkėjui ne kelių eismo piko valandomis, darbo dienomis (I-IV 10:00 – 16:00 val., V 10:00 – 14:30 val., pietų pertrauka: </w:t>
            </w:r>
            <w:r>
              <w:rPr>
                <w:rFonts w:eastAsia="Arial"/>
                <w:kern w:val="2"/>
                <w:szCs w:val="24"/>
                <w:lang w:val="lt"/>
              </w:rPr>
              <w:t xml:space="preserve">11:00 – 11:45 val.) </w:t>
            </w:r>
            <w:r w:rsidRPr="00591CA6">
              <w:rPr>
                <w:rFonts w:eastAsia="Arial"/>
                <w:kern w:val="2"/>
                <w:szCs w:val="24"/>
                <w:lang w:val="lt"/>
              </w:rPr>
              <w:t xml:space="preserve">ir trumpiausiais galimais maršrutais. </w:t>
            </w:r>
          </w:p>
          <w:p w14:paraId="6C4ED273" w14:textId="7A9E4969" w:rsidR="00C0551D" w:rsidRPr="00663205" w:rsidRDefault="00C0551D" w:rsidP="00C0551D">
            <w:pPr>
              <w:spacing w:line="257" w:lineRule="auto"/>
              <w:jc w:val="both"/>
              <w:rPr>
                <w:rFonts w:eastAsia="Arial"/>
                <w:kern w:val="2"/>
                <w:szCs w:val="24"/>
                <w:lang w:val="lt"/>
              </w:rPr>
            </w:pPr>
            <w:r w:rsidRPr="00591CA6">
              <w:rPr>
                <w:rFonts w:eastAsia="Arial"/>
                <w:kern w:val="2"/>
                <w:szCs w:val="24"/>
                <w:lang w:val="lt"/>
              </w:rPr>
              <w:t>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C0551D" w14:paraId="2D51BD24" w14:textId="77777777">
        <w:trPr>
          <w:trHeight w:val="300"/>
        </w:trPr>
        <w:tc>
          <w:tcPr>
            <w:tcW w:w="9535" w:type="dxa"/>
            <w:gridSpan w:val="4"/>
          </w:tcPr>
          <w:p w14:paraId="0785A684" w14:textId="486A4E89" w:rsidR="00C0551D" w:rsidRDefault="00C0551D" w:rsidP="00C0551D">
            <w:pPr>
              <w:jc w:val="center"/>
              <w:rPr>
                <w:b/>
                <w:bCs/>
                <w:kern w:val="2"/>
                <w:szCs w:val="24"/>
              </w:rPr>
            </w:pPr>
            <w:r>
              <w:rPr>
                <w:b/>
                <w:bCs/>
                <w:kern w:val="2"/>
                <w:szCs w:val="24"/>
              </w:rPr>
              <w:t>13. SUTARTIES PRIEDAI</w:t>
            </w:r>
          </w:p>
        </w:tc>
      </w:tr>
      <w:tr w:rsidR="00C0551D" w14:paraId="2EEAB97F" w14:textId="77777777">
        <w:trPr>
          <w:trHeight w:val="300"/>
        </w:trPr>
        <w:tc>
          <w:tcPr>
            <w:tcW w:w="2532" w:type="dxa"/>
          </w:tcPr>
          <w:p w14:paraId="33D1E7D8" w14:textId="1D062F37" w:rsidR="00C0551D" w:rsidRDefault="00C0551D" w:rsidP="00C0551D">
            <w:pPr>
              <w:jc w:val="center"/>
              <w:rPr>
                <w:b/>
                <w:bCs/>
                <w:kern w:val="2"/>
                <w:szCs w:val="24"/>
              </w:rPr>
            </w:pPr>
            <w:r>
              <w:rPr>
                <w:b/>
                <w:bCs/>
                <w:kern w:val="2"/>
                <w:szCs w:val="24"/>
              </w:rPr>
              <w:t>13.1. Priedas Nr. 1</w:t>
            </w:r>
          </w:p>
        </w:tc>
        <w:tc>
          <w:tcPr>
            <w:tcW w:w="7003" w:type="dxa"/>
            <w:gridSpan w:val="3"/>
          </w:tcPr>
          <w:p w14:paraId="16B8142D" w14:textId="05CFAB79" w:rsidR="00C0551D" w:rsidRDefault="00C0551D" w:rsidP="00C0551D">
            <w:pPr>
              <w:jc w:val="both"/>
              <w:rPr>
                <w:b/>
                <w:bCs/>
                <w:kern w:val="2"/>
                <w:szCs w:val="24"/>
              </w:rPr>
            </w:pPr>
            <w:r>
              <w:rPr>
                <w:b/>
                <w:bCs/>
                <w:kern w:val="2"/>
                <w:szCs w:val="24"/>
              </w:rPr>
              <w:t>Techninė specifikacija</w:t>
            </w:r>
          </w:p>
        </w:tc>
      </w:tr>
      <w:tr w:rsidR="00C0551D" w14:paraId="0153FAD0" w14:textId="77777777">
        <w:trPr>
          <w:trHeight w:val="300"/>
        </w:trPr>
        <w:tc>
          <w:tcPr>
            <w:tcW w:w="2532" w:type="dxa"/>
          </w:tcPr>
          <w:p w14:paraId="7DDB0AFC" w14:textId="79CF3C20" w:rsidR="00C0551D" w:rsidRDefault="00C0551D" w:rsidP="00C0551D">
            <w:pPr>
              <w:jc w:val="center"/>
              <w:rPr>
                <w:b/>
                <w:bCs/>
                <w:kern w:val="2"/>
                <w:szCs w:val="24"/>
              </w:rPr>
            </w:pPr>
            <w:r>
              <w:rPr>
                <w:b/>
                <w:bCs/>
                <w:kern w:val="2"/>
                <w:szCs w:val="24"/>
              </w:rPr>
              <w:t>13.2. Priedas Nr. 2</w:t>
            </w:r>
          </w:p>
        </w:tc>
        <w:tc>
          <w:tcPr>
            <w:tcW w:w="7003" w:type="dxa"/>
            <w:gridSpan w:val="3"/>
          </w:tcPr>
          <w:p w14:paraId="57415B2F" w14:textId="0AF1EB12" w:rsidR="00C0551D" w:rsidRDefault="00C0551D" w:rsidP="00C0551D">
            <w:pPr>
              <w:jc w:val="both"/>
              <w:rPr>
                <w:b/>
                <w:bCs/>
                <w:kern w:val="2"/>
                <w:szCs w:val="24"/>
              </w:rPr>
            </w:pPr>
            <w:r>
              <w:rPr>
                <w:b/>
                <w:bCs/>
                <w:kern w:val="2"/>
                <w:szCs w:val="24"/>
              </w:rPr>
              <w:t>Pasiūlymas</w:t>
            </w:r>
          </w:p>
        </w:tc>
      </w:tr>
      <w:tr w:rsidR="00C0551D" w14:paraId="24AAAD54" w14:textId="77777777">
        <w:trPr>
          <w:trHeight w:val="300"/>
        </w:trPr>
        <w:tc>
          <w:tcPr>
            <w:tcW w:w="2532" w:type="dxa"/>
          </w:tcPr>
          <w:p w14:paraId="0DC99DC9" w14:textId="4CB31775" w:rsidR="00C0551D" w:rsidRDefault="00C0551D" w:rsidP="00C0551D">
            <w:pPr>
              <w:jc w:val="center"/>
              <w:rPr>
                <w:b/>
                <w:bCs/>
                <w:kern w:val="2"/>
                <w:szCs w:val="24"/>
              </w:rPr>
            </w:pPr>
            <w:r>
              <w:rPr>
                <w:b/>
                <w:bCs/>
                <w:kern w:val="2"/>
                <w:szCs w:val="24"/>
              </w:rPr>
              <w:t>13.3. Priedas Nr. 3</w:t>
            </w:r>
          </w:p>
        </w:tc>
        <w:tc>
          <w:tcPr>
            <w:tcW w:w="7003" w:type="dxa"/>
            <w:gridSpan w:val="3"/>
          </w:tcPr>
          <w:p w14:paraId="0AB6DF8C" w14:textId="77777777" w:rsidR="00C0551D" w:rsidRDefault="00C0551D" w:rsidP="00C0551D">
            <w:pPr>
              <w:jc w:val="center"/>
              <w:rPr>
                <w:b/>
                <w:bCs/>
                <w:kern w:val="2"/>
                <w:szCs w:val="24"/>
              </w:rPr>
            </w:pPr>
          </w:p>
        </w:tc>
      </w:tr>
      <w:tr w:rsidR="00C0551D" w14:paraId="297D1F65" w14:textId="77777777" w:rsidTr="009942C6">
        <w:trPr>
          <w:trHeight w:val="350"/>
        </w:trPr>
        <w:tc>
          <w:tcPr>
            <w:tcW w:w="2532" w:type="dxa"/>
          </w:tcPr>
          <w:p w14:paraId="42C838D5" w14:textId="60D0DC23" w:rsidR="00C0551D" w:rsidRDefault="00C0551D" w:rsidP="00C0551D">
            <w:pPr>
              <w:jc w:val="center"/>
              <w:rPr>
                <w:b/>
                <w:bCs/>
                <w:kern w:val="2"/>
                <w:szCs w:val="24"/>
              </w:rPr>
            </w:pPr>
            <w:r>
              <w:rPr>
                <w:b/>
                <w:bCs/>
                <w:kern w:val="2"/>
                <w:szCs w:val="24"/>
              </w:rPr>
              <w:t>13.4. Priedas Nr. 4</w:t>
            </w:r>
          </w:p>
        </w:tc>
        <w:tc>
          <w:tcPr>
            <w:tcW w:w="7003" w:type="dxa"/>
            <w:gridSpan w:val="3"/>
          </w:tcPr>
          <w:p w14:paraId="16392640" w14:textId="77777777" w:rsidR="00C0551D" w:rsidRDefault="00C0551D" w:rsidP="00C0551D">
            <w:pPr>
              <w:jc w:val="center"/>
              <w:rPr>
                <w:b/>
                <w:bCs/>
                <w:kern w:val="2"/>
                <w:szCs w:val="24"/>
              </w:rPr>
            </w:pPr>
          </w:p>
        </w:tc>
      </w:tr>
      <w:tr w:rsidR="00C0551D" w14:paraId="1FC5E948" w14:textId="77777777">
        <w:trPr>
          <w:trHeight w:val="300"/>
        </w:trPr>
        <w:tc>
          <w:tcPr>
            <w:tcW w:w="2532" w:type="dxa"/>
          </w:tcPr>
          <w:p w14:paraId="402A3DBC" w14:textId="056B0D75" w:rsidR="00C0551D" w:rsidRDefault="00C0551D" w:rsidP="00C0551D">
            <w:pPr>
              <w:jc w:val="center"/>
              <w:rPr>
                <w:b/>
                <w:bCs/>
                <w:kern w:val="2"/>
                <w:szCs w:val="24"/>
              </w:rPr>
            </w:pPr>
            <w:r>
              <w:rPr>
                <w:b/>
                <w:bCs/>
                <w:kern w:val="2"/>
                <w:szCs w:val="24"/>
              </w:rPr>
              <w:t>13.5. Priedas Nr. 5</w:t>
            </w:r>
          </w:p>
        </w:tc>
        <w:tc>
          <w:tcPr>
            <w:tcW w:w="7003" w:type="dxa"/>
            <w:gridSpan w:val="3"/>
          </w:tcPr>
          <w:p w14:paraId="2F8F192F" w14:textId="77777777" w:rsidR="00C0551D" w:rsidRDefault="00C0551D" w:rsidP="00C0551D">
            <w:pPr>
              <w:jc w:val="center"/>
              <w:rPr>
                <w:b/>
                <w:bCs/>
                <w:kern w:val="2"/>
                <w:szCs w:val="24"/>
              </w:rPr>
            </w:pPr>
          </w:p>
        </w:tc>
      </w:tr>
      <w:tr w:rsidR="00C0551D" w14:paraId="584DB3DF" w14:textId="77777777">
        <w:tc>
          <w:tcPr>
            <w:tcW w:w="9535" w:type="dxa"/>
            <w:gridSpan w:val="4"/>
          </w:tcPr>
          <w:p w14:paraId="06933465" w14:textId="77777777" w:rsidR="00C0551D" w:rsidRDefault="00C0551D" w:rsidP="00C0551D">
            <w:pPr>
              <w:jc w:val="center"/>
              <w:rPr>
                <w:b/>
                <w:bCs/>
                <w:kern w:val="2"/>
                <w:szCs w:val="24"/>
              </w:rPr>
            </w:pPr>
            <w:r>
              <w:rPr>
                <w:b/>
                <w:bCs/>
                <w:kern w:val="2"/>
                <w:szCs w:val="24"/>
              </w:rPr>
              <w:t>15. ŠALIŲ ATSTOVŲ PARAŠAI</w:t>
            </w:r>
          </w:p>
        </w:tc>
      </w:tr>
      <w:tr w:rsidR="00C0551D" w14:paraId="298A2569" w14:textId="77777777">
        <w:tc>
          <w:tcPr>
            <w:tcW w:w="4788" w:type="dxa"/>
            <w:gridSpan w:val="3"/>
          </w:tcPr>
          <w:p w14:paraId="37FA6028" w14:textId="77777777" w:rsidR="00C0551D" w:rsidRDefault="00C0551D" w:rsidP="00C0551D">
            <w:pPr>
              <w:jc w:val="center"/>
              <w:rPr>
                <w:b/>
                <w:bCs/>
                <w:kern w:val="2"/>
                <w:szCs w:val="24"/>
              </w:rPr>
            </w:pPr>
            <w:r>
              <w:rPr>
                <w:b/>
                <w:bCs/>
                <w:kern w:val="2"/>
                <w:szCs w:val="24"/>
              </w:rPr>
              <w:t>PIRKĖJAS</w:t>
            </w:r>
          </w:p>
        </w:tc>
        <w:tc>
          <w:tcPr>
            <w:tcW w:w="4747" w:type="dxa"/>
          </w:tcPr>
          <w:p w14:paraId="1B47B8D3" w14:textId="77777777" w:rsidR="00C0551D" w:rsidRDefault="00C0551D" w:rsidP="00C0551D">
            <w:pPr>
              <w:jc w:val="center"/>
              <w:rPr>
                <w:b/>
                <w:bCs/>
                <w:kern w:val="2"/>
                <w:szCs w:val="24"/>
              </w:rPr>
            </w:pPr>
            <w:r>
              <w:rPr>
                <w:b/>
                <w:bCs/>
                <w:kern w:val="2"/>
                <w:szCs w:val="24"/>
              </w:rPr>
              <w:t>TIEKĖJAS</w:t>
            </w:r>
          </w:p>
        </w:tc>
      </w:tr>
      <w:tr w:rsidR="00C0551D" w14:paraId="0C351979" w14:textId="77777777">
        <w:tc>
          <w:tcPr>
            <w:tcW w:w="4788" w:type="dxa"/>
            <w:gridSpan w:val="3"/>
          </w:tcPr>
          <w:p w14:paraId="33C9EDCF" w14:textId="77777777" w:rsidR="00C0551D" w:rsidRDefault="00C0551D" w:rsidP="00C0551D">
            <w:pPr>
              <w:jc w:val="center"/>
              <w:rPr>
                <w:color w:val="4472C4"/>
                <w:kern w:val="2"/>
                <w:szCs w:val="24"/>
              </w:rPr>
            </w:pPr>
            <w:r>
              <w:rPr>
                <w:color w:val="4472C4"/>
                <w:kern w:val="2"/>
                <w:szCs w:val="24"/>
              </w:rPr>
              <w:t>(nurodomos atstovo pareigos, vardas, pavardė)</w:t>
            </w:r>
          </w:p>
        </w:tc>
        <w:tc>
          <w:tcPr>
            <w:tcW w:w="4747" w:type="dxa"/>
          </w:tcPr>
          <w:p w14:paraId="64B4EEAC" w14:textId="7B4C6F02" w:rsidR="00C0551D" w:rsidRPr="00267557" w:rsidRDefault="00C0551D" w:rsidP="00C0551D">
            <w:pPr>
              <w:jc w:val="center"/>
              <w:rPr>
                <w:b/>
                <w:bCs/>
                <w:kern w:val="2"/>
                <w:szCs w:val="24"/>
              </w:rPr>
            </w:pPr>
            <w:r w:rsidRPr="00267557">
              <w:rPr>
                <w:color w:val="4472C4"/>
                <w:kern w:val="2"/>
                <w:szCs w:val="24"/>
              </w:rPr>
              <w:t>(nurodomos atstovo pareigos, vardas, pavardė)</w:t>
            </w:r>
          </w:p>
        </w:tc>
      </w:tr>
      <w:tr w:rsidR="00C0551D" w14:paraId="0B2E258F" w14:textId="77777777">
        <w:tc>
          <w:tcPr>
            <w:tcW w:w="4788" w:type="dxa"/>
            <w:gridSpan w:val="3"/>
          </w:tcPr>
          <w:p w14:paraId="6C1EFA64" w14:textId="77777777" w:rsidR="00C0551D" w:rsidRDefault="00C0551D" w:rsidP="00C0551D">
            <w:pPr>
              <w:jc w:val="center"/>
              <w:rPr>
                <w:b/>
                <w:bCs/>
                <w:color w:val="4472C4"/>
                <w:kern w:val="2"/>
                <w:szCs w:val="24"/>
              </w:rPr>
            </w:pPr>
          </w:p>
          <w:p w14:paraId="7B78BA72" w14:textId="77777777" w:rsidR="00C0551D" w:rsidRDefault="00C0551D" w:rsidP="00C0551D">
            <w:pPr>
              <w:jc w:val="center"/>
              <w:rPr>
                <w:b/>
                <w:bCs/>
                <w:color w:val="4472C4"/>
                <w:kern w:val="2"/>
                <w:szCs w:val="24"/>
              </w:rPr>
            </w:pPr>
            <w:r>
              <w:rPr>
                <w:b/>
                <w:bCs/>
                <w:color w:val="4472C4"/>
                <w:kern w:val="2"/>
                <w:szCs w:val="24"/>
              </w:rPr>
              <w:t>(parašas)</w:t>
            </w:r>
          </w:p>
          <w:p w14:paraId="6195ABD0" w14:textId="77777777" w:rsidR="00C0551D" w:rsidRDefault="00C0551D" w:rsidP="00C0551D">
            <w:pPr>
              <w:jc w:val="center"/>
              <w:rPr>
                <w:b/>
                <w:bCs/>
                <w:color w:val="4472C4"/>
                <w:kern w:val="2"/>
                <w:szCs w:val="24"/>
              </w:rPr>
            </w:pPr>
          </w:p>
          <w:p w14:paraId="45ED22E7" w14:textId="77777777" w:rsidR="00C0551D" w:rsidRDefault="00C0551D" w:rsidP="00C0551D">
            <w:pPr>
              <w:jc w:val="center"/>
              <w:rPr>
                <w:b/>
                <w:bCs/>
                <w:color w:val="4472C4"/>
                <w:kern w:val="2"/>
                <w:szCs w:val="24"/>
              </w:rPr>
            </w:pPr>
          </w:p>
        </w:tc>
        <w:tc>
          <w:tcPr>
            <w:tcW w:w="4747" w:type="dxa"/>
          </w:tcPr>
          <w:p w14:paraId="3E4BA0AE" w14:textId="77777777" w:rsidR="00C0551D" w:rsidRPr="00267557" w:rsidRDefault="00C0551D" w:rsidP="00C0551D">
            <w:pPr>
              <w:jc w:val="center"/>
              <w:rPr>
                <w:b/>
                <w:bCs/>
                <w:color w:val="4472C4"/>
                <w:kern w:val="2"/>
                <w:szCs w:val="24"/>
              </w:rPr>
            </w:pPr>
          </w:p>
          <w:p w14:paraId="765FFDE9" w14:textId="77777777" w:rsidR="00C0551D" w:rsidRPr="00267557" w:rsidRDefault="00C0551D" w:rsidP="00C0551D">
            <w:pPr>
              <w:jc w:val="center"/>
              <w:rPr>
                <w:b/>
                <w:bCs/>
                <w:color w:val="4472C4"/>
                <w:kern w:val="2"/>
                <w:szCs w:val="24"/>
              </w:rPr>
            </w:pPr>
            <w:r w:rsidRPr="00267557">
              <w:rPr>
                <w:b/>
                <w:bCs/>
                <w:color w:val="4472C4"/>
                <w:kern w:val="2"/>
                <w:szCs w:val="24"/>
              </w:rPr>
              <w:t>(parašas)</w:t>
            </w:r>
          </w:p>
          <w:p w14:paraId="5B9CD784" w14:textId="77777777" w:rsidR="00C0551D" w:rsidRPr="00267557" w:rsidRDefault="00C0551D" w:rsidP="00C0551D">
            <w:pPr>
              <w:jc w:val="center"/>
              <w:rPr>
                <w:b/>
                <w:bCs/>
                <w:color w:val="4472C4"/>
                <w:kern w:val="2"/>
                <w:szCs w:val="24"/>
              </w:rPr>
            </w:pPr>
          </w:p>
          <w:p w14:paraId="5F3EE6EE" w14:textId="4970F41C" w:rsidR="00C0551D" w:rsidRPr="00267557" w:rsidRDefault="00C0551D" w:rsidP="00C0551D">
            <w:pPr>
              <w:jc w:val="center"/>
              <w:rPr>
                <w:b/>
                <w:bCs/>
                <w:color w:val="4472C4"/>
                <w:kern w:val="2"/>
                <w:szCs w:val="24"/>
              </w:rPr>
            </w:pP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99D5E" w16cex:dateUtc="2025-02-14T08:45:00Z"/>
  <w16cex:commentExtensible w16cex:durableId="2B599E0D" w16cex:dateUtc="2025-02-14T08:48:00Z"/>
  <w16cex:commentExtensible w16cex:durableId="2B599E1A" w16cex:dateUtc="2025-02-14T08:48:00Z"/>
  <w16cex:commentExtensible w16cex:durableId="2B599E55" w16cex:dateUtc="2025-02-14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A25832" w16cid:durableId="2B599D5E"/>
  <w16cid:commentId w16cid:paraId="2155F73E" w16cid:durableId="2B599E0D"/>
  <w16cid:commentId w16cid:paraId="2CDF6985" w16cid:durableId="2B599E1A"/>
  <w16cid:commentId w16cid:paraId="141F1361" w16cid:durableId="2B599E5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54B91" w14:textId="77777777" w:rsidR="00FC0025" w:rsidRDefault="00FC0025">
      <w:pPr>
        <w:rPr>
          <w:kern w:val="2"/>
          <w:sz w:val="22"/>
          <w:szCs w:val="22"/>
          <w:lang w:val="en-US"/>
        </w:rPr>
      </w:pPr>
      <w:r>
        <w:rPr>
          <w:kern w:val="2"/>
          <w:sz w:val="22"/>
          <w:szCs w:val="22"/>
          <w:lang w:val="en-US"/>
        </w:rPr>
        <w:separator/>
      </w:r>
    </w:p>
  </w:endnote>
  <w:endnote w:type="continuationSeparator" w:id="0">
    <w:p w14:paraId="7F82DF16" w14:textId="77777777" w:rsidR="00FC0025" w:rsidRDefault="00FC0025">
      <w:pPr>
        <w:rPr>
          <w:kern w:val="2"/>
          <w:sz w:val="22"/>
          <w:szCs w:val="22"/>
          <w:lang w:val="en-US"/>
        </w:rPr>
      </w:pPr>
      <w:r>
        <w:rPr>
          <w:kern w:val="2"/>
          <w:sz w:val="22"/>
          <w:szCs w:val="22"/>
          <w:lang w:val="en-US"/>
        </w:rPr>
        <w:continuationSeparator/>
      </w:r>
    </w:p>
  </w:endnote>
  <w:endnote w:type="continuationNotice" w:id="1">
    <w:p w14:paraId="77F40B2F" w14:textId="77777777" w:rsidR="00FC0025" w:rsidRDefault="00FC002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6E041D" w14:textId="77777777" w:rsidR="00FC0025" w:rsidRDefault="00FC0025">
      <w:pPr>
        <w:rPr>
          <w:kern w:val="2"/>
          <w:sz w:val="22"/>
          <w:szCs w:val="22"/>
          <w:lang w:val="en-US"/>
        </w:rPr>
      </w:pPr>
      <w:r>
        <w:rPr>
          <w:kern w:val="2"/>
          <w:sz w:val="22"/>
          <w:szCs w:val="22"/>
          <w:lang w:val="en-US"/>
        </w:rPr>
        <w:separator/>
      </w:r>
    </w:p>
  </w:footnote>
  <w:footnote w:type="continuationSeparator" w:id="0">
    <w:p w14:paraId="10A5B63D" w14:textId="77777777" w:rsidR="00FC0025" w:rsidRDefault="00FC0025">
      <w:pPr>
        <w:rPr>
          <w:kern w:val="2"/>
          <w:sz w:val="22"/>
          <w:szCs w:val="22"/>
          <w:lang w:val="en-US"/>
        </w:rPr>
      </w:pPr>
      <w:r>
        <w:rPr>
          <w:kern w:val="2"/>
          <w:sz w:val="22"/>
          <w:szCs w:val="22"/>
          <w:lang w:val="en-US"/>
        </w:rPr>
        <w:continuationSeparator/>
      </w:r>
    </w:p>
  </w:footnote>
  <w:footnote w:type="continuationNotice" w:id="1">
    <w:p w14:paraId="65020E2B" w14:textId="77777777" w:rsidR="00FC0025" w:rsidRDefault="00FC002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54FFA932"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E77035">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C2D4037"/>
    <w:multiLevelType w:val="multilevel"/>
    <w:tmpl w:val="7EC6D9FC"/>
    <w:lvl w:ilvl="0">
      <w:start w:val="1"/>
      <w:numFmt w:val="decimal"/>
      <w:lvlText w:val="%1."/>
      <w:lvlJc w:val="left"/>
      <w:pPr>
        <w:ind w:left="720" w:hanging="360"/>
      </w:pPr>
      <w:rPr>
        <w:rFonts w:hint="default"/>
        <w:b/>
        <w:sz w:val="24"/>
        <w:szCs w:val="24"/>
      </w:rPr>
    </w:lvl>
    <w:lvl w:ilvl="1">
      <w:start w:val="1"/>
      <w:numFmt w:val="decimal"/>
      <w:isLgl/>
      <w:lvlText w:val="%1.%2."/>
      <w:lvlJc w:val="left"/>
      <w:pPr>
        <w:ind w:left="720" w:hanging="360"/>
      </w:pPr>
      <w:rPr>
        <w:rFonts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57CB1"/>
    <w:rsid w:val="00063048"/>
    <w:rsid w:val="0014499A"/>
    <w:rsid w:val="001A18AE"/>
    <w:rsid w:val="00247302"/>
    <w:rsid w:val="00267557"/>
    <w:rsid w:val="002C6276"/>
    <w:rsid w:val="0032232E"/>
    <w:rsid w:val="0034274A"/>
    <w:rsid w:val="00346756"/>
    <w:rsid w:val="00373EE7"/>
    <w:rsid w:val="003816EA"/>
    <w:rsid w:val="003C0842"/>
    <w:rsid w:val="003E068F"/>
    <w:rsid w:val="00422858"/>
    <w:rsid w:val="004228DF"/>
    <w:rsid w:val="00441AFF"/>
    <w:rsid w:val="004439C2"/>
    <w:rsid w:val="00450EC7"/>
    <w:rsid w:val="004C0D6D"/>
    <w:rsid w:val="004F5F1C"/>
    <w:rsid w:val="004F6CAE"/>
    <w:rsid w:val="00510514"/>
    <w:rsid w:val="00515843"/>
    <w:rsid w:val="00520EAF"/>
    <w:rsid w:val="005336B2"/>
    <w:rsid w:val="00540D9A"/>
    <w:rsid w:val="00541AD9"/>
    <w:rsid w:val="00580B9B"/>
    <w:rsid w:val="005A4AA7"/>
    <w:rsid w:val="005A5832"/>
    <w:rsid w:val="005B7A1D"/>
    <w:rsid w:val="005C090E"/>
    <w:rsid w:val="005D562B"/>
    <w:rsid w:val="005F5B23"/>
    <w:rsid w:val="00643A83"/>
    <w:rsid w:val="00645291"/>
    <w:rsid w:val="00663205"/>
    <w:rsid w:val="0072102A"/>
    <w:rsid w:val="007722EC"/>
    <w:rsid w:val="00781F00"/>
    <w:rsid w:val="007E7C5F"/>
    <w:rsid w:val="007F64B5"/>
    <w:rsid w:val="008202F2"/>
    <w:rsid w:val="00874299"/>
    <w:rsid w:val="00885C28"/>
    <w:rsid w:val="008A1119"/>
    <w:rsid w:val="008D2BDF"/>
    <w:rsid w:val="008D6EEB"/>
    <w:rsid w:val="008E0804"/>
    <w:rsid w:val="00902612"/>
    <w:rsid w:val="00957998"/>
    <w:rsid w:val="0096211D"/>
    <w:rsid w:val="009942C6"/>
    <w:rsid w:val="009D44C6"/>
    <w:rsid w:val="00A0036D"/>
    <w:rsid w:val="00A10867"/>
    <w:rsid w:val="00A35759"/>
    <w:rsid w:val="00A748E1"/>
    <w:rsid w:val="00A80514"/>
    <w:rsid w:val="00A96D15"/>
    <w:rsid w:val="00AB3C0C"/>
    <w:rsid w:val="00AB4B27"/>
    <w:rsid w:val="00AB5059"/>
    <w:rsid w:val="00AB52FE"/>
    <w:rsid w:val="00AD0FE6"/>
    <w:rsid w:val="00AE0A57"/>
    <w:rsid w:val="00B46ADA"/>
    <w:rsid w:val="00B532BA"/>
    <w:rsid w:val="00B602A6"/>
    <w:rsid w:val="00B655BA"/>
    <w:rsid w:val="00BB7FF9"/>
    <w:rsid w:val="00BE0521"/>
    <w:rsid w:val="00BE1C91"/>
    <w:rsid w:val="00BE384A"/>
    <w:rsid w:val="00BE7B3F"/>
    <w:rsid w:val="00C03D74"/>
    <w:rsid w:val="00C0551D"/>
    <w:rsid w:val="00C06465"/>
    <w:rsid w:val="00C358BF"/>
    <w:rsid w:val="00C61516"/>
    <w:rsid w:val="00C62DEE"/>
    <w:rsid w:val="00CB12F8"/>
    <w:rsid w:val="00CB3A6F"/>
    <w:rsid w:val="00CD68F4"/>
    <w:rsid w:val="00CF212F"/>
    <w:rsid w:val="00D412D3"/>
    <w:rsid w:val="00D52079"/>
    <w:rsid w:val="00D53F98"/>
    <w:rsid w:val="00DB207F"/>
    <w:rsid w:val="00DE3A1A"/>
    <w:rsid w:val="00E10BE9"/>
    <w:rsid w:val="00E43465"/>
    <w:rsid w:val="00E70613"/>
    <w:rsid w:val="00E77035"/>
    <w:rsid w:val="00E813E2"/>
    <w:rsid w:val="00EA4262"/>
    <w:rsid w:val="00EE7DC3"/>
    <w:rsid w:val="00EF617D"/>
    <w:rsid w:val="00EF6C7C"/>
    <w:rsid w:val="00F27011"/>
    <w:rsid w:val="00F277DF"/>
    <w:rsid w:val="00F35B5B"/>
    <w:rsid w:val="00F4797F"/>
    <w:rsid w:val="00F5049E"/>
    <w:rsid w:val="00F64CF5"/>
    <w:rsid w:val="00F7668F"/>
    <w:rsid w:val="00FC0025"/>
    <w:rsid w:val="00FC3B6A"/>
    <w:rsid w:val="00FD4DCB"/>
    <w:rsid w:val="00FF05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Pagrindinistekstas">
    <w:name w:val="Body Text"/>
    <w:basedOn w:val="prastasis"/>
    <w:link w:val="PagrindinistekstasDiagrama"/>
    <w:uiPriority w:val="99"/>
    <w:semiHidden/>
    <w:unhideWhenUsed/>
    <w:rsid w:val="00FC3B6A"/>
    <w:pPr>
      <w:spacing w:after="120"/>
    </w:pPr>
    <w:rPr>
      <w:szCs w:val="24"/>
    </w:rPr>
  </w:style>
  <w:style w:type="character" w:customStyle="1" w:styleId="PagrindinistekstasDiagrama">
    <w:name w:val="Pagrindinis tekstas Diagrama"/>
    <w:basedOn w:val="Numatytasispastraiposriftas"/>
    <w:link w:val="Pagrindinistekstas"/>
    <w:uiPriority w:val="99"/>
    <w:semiHidden/>
    <w:rsid w:val="00FC3B6A"/>
    <w:rPr>
      <w:szCs w:val="24"/>
    </w:rPr>
  </w:style>
  <w:style w:type="paragraph" w:styleId="Pagrindinistekstas2">
    <w:name w:val="Body Text 2"/>
    <w:basedOn w:val="prastasis"/>
    <w:link w:val="Pagrindinistekstas2Diagrama"/>
    <w:semiHidden/>
    <w:unhideWhenUsed/>
    <w:rsid w:val="00E43465"/>
    <w:pPr>
      <w:spacing w:after="120" w:line="480" w:lineRule="auto"/>
    </w:pPr>
  </w:style>
  <w:style w:type="character" w:customStyle="1" w:styleId="Pagrindinistekstas2Diagrama">
    <w:name w:val="Pagrindinis tekstas 2 Diagrama"/>
    <w:basedOn w:val="Numatytasispastraiposriftas"/>
    <w:link w:val="Pagrindinistekstas2"/>
    <w:semiHidden/>
    <w:rsid w:val="00E43465"/>
  </w:style>
  <w:style w:type="character" w:styleId="Komentaronuoroda">
    <w:name w:val="annotation reference"/>
    <w:basedOn w:val="Numatytasispastraiposriftas"/>
    <w:semiHidden/>
    <w:unhideWhenUsed/>
    <w:rsid w:val="00A80514"/>
    <w:rPr>
      <w:sz w:val="16"/>
      <w:szCs w:val="16"/>
    </w:rPr>
  </w:style>
  <w:style w:type="paragraph" w:styleId="Komentarotekstas">
    <w:name w:val="annotation text"/>
    <w:basedOn w:val="prastasis"/>
    <w:link w:val="KomentarotekstasDiagrama"/>
    <w:semiHidden/>
    <w:unhideWhenUsed/>
    <w:rsid w:val="00A80514"/>
    <w:rPr>
      <w:sz w:val="20"/>
    </w:rPr>
  </w:style>
  <w:style w:type="character" w:customStyle="1" w:styleId="KomentarotekstasDiagrama">
    <w:name w:val="Komentaro tekstas Diagrama"/>
    <w:basedOn w:val="Numatytasispastraiposriftas"/>
    <w:link w:val="Komentarotekstas"/>
    <w:semiHidden/>
    <w:rsid w:val="00A80514"/>
    <w:rPr>
      <w:sz w:val="20"/>
    </w:rPr>
  </w:style>
  <w:style w:type="paragraph" w:styleId="Komentarotema">
    <w:name w:val="annotation subject"/>
    <w:basedOn w:val="Komentarotekstas"/>
    <w:next w:val="Komentarotekstas"/>
    <w:link w:val="KomentarotemaDiagrama"/>
    <w:semiHidden/>
    <w:unhideWhenUsed/>
    <w:rsid w:val="00A80514"/>
    <w:rPr>
      <w:b/>
      <w:bCs/>
    </w:rPr>
  </w:style>
  <w:style w:type="character" w:customStyle="1" w:styleId="KomentarotemaDiagrama">
    <w:name w:val="Komentaro tema Diagrama"/>
    <w:basedOn w:val="KomentarotekstasDiagrama"/>
    <w:link w:val="Komentarotema"/>
    <w:semiHidden/>
    <w:rsid w:val="00A80514"/>
    <w:rPr>
      <w:b/>
      <w:bCs/>
      <w:sz w:val="20"/>
    </w:rPr>
  </w:style>
  <w:style w:type="paragraph" w:styleId="Debesliotekstas">
    <w:name w:val="Balloon Text"/>
    <w:basedOn w:val="prastasis"/>
    <w:link w:val="DebesliotekstasDiagrama"/>
    <w:semiHidden/>
    <w:unhideWhenUsed/>
    <w:rsid w:val="0026755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2675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204544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2.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A96DA5ED-A77C-40B4-B579-DE5FE5999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7</Pages>
  <Words>7478</Words>
  <Characters>4264</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Giedrė Žilionienė</cp:lastModifiedBy>
  <cp:revision>53</cp:revision>
  <dcterms:created xsi:type="dcterms:W3CDTF">2024-06-06T09:49:00Z</dcterms:created>
  <dcterms:modified xsi:type="dcterms:W3CDTF">2025-03-03T07:57:00Z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